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75" w:rsidRDefault="00052475" w:rsidP="00052475">
      <w:pPr>
        <w:shd w:val="clear" w:color="auto" w:fill="FFFFFF"/>
        <w:spacing w:after="0" w:line="567" w:lineRule="atLeast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Aspectos legales </w:t>
      </w:r>
    </w:p>
    <w:p w:rsidR="00052475" w:rsidRPr="00052475" w:rsidRDefault="00052475" w:rsidP="00052475">
      <w:pPr>
        <w:shd w:val="clear" w:color="auto" w:fill="FFFFFF"/>
        <w:spacing w:after="0" w:line="567" w:lineRule="atLeast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En Argentina, la donación de riñón de un menor de 18 años (en pediatría) solo es posible en donación "en vida" y requiere la autorización de sus padres o representantes legales, siempre y cuando no afecte la salud del menor y exista un vínculo familiar con el receptor. El donante menor debe tener un parentesco con el receptor, que puede ser hasta cuarto grado de consanguinidad o adopción, o ser cónyuge o conviviente.</w:t>
      </w:r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Aspectos clave sobre la donación de riñón de un menor:</w:t>
      </w:r>
    </w:p>
    <w:p w:rsidR="00052475" w:rsidRPr="00F40151" w:rsidRDefault="00052475" w:rsidP="000524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Autorización parental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La autorización de la donación debe ser otorgada por ambos progenitores, o por el que se encuentre presente, o por el representante legal del menor.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Vínculo familiar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La donación de órganos en vida solo está permitida entre parientes.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Requisitos de salud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Se debe asegurar que la donación no afectará la salud del donante y que la operación tendrá un éxito previsible para el receptor.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Sin presión económica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La donación debe ser un acto libre de cualquier tipo de presión o coerción.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Evaluación médica y psicosocial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Se realiza una evaluación completa del donante para asegurar que está en condiciones de donar.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Canales para manifestar la voluntad de donación (para donantes mayores):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Aunque esto es más relevante para donantes mayores, es importante saber cómo se manifiesta la voluntad para entender el sistema:</w:t>
      </w:r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5" w:tgtFrame="_blank" w:history="1">
        <w:r w:rsidRPr="0005247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AR"/>
          </w:rPr>
          <w:t>INCUCAI</w:t>
        </w:r>
      </w:hyperlink>
      <w:r w:rsidRPr="00052475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 o sus organismos provinciales</w:t>
      </w:r>
      <w:r w:rsidRPr="00F40151"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  <w:t>: Al firmar un acta o con un telegrama gratuito del Correo Argentino.</w:t>
      </w:r>
    </w:p>
    <w:p w:rsidR="00052475" w:rsidRPr="00F40151" w:rsidRDefault="00052475" w:rsidP="000524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App</w:t>
      </w:r>
      <w:proofErr w:type="spellEnd"/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Mi Argentina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 A través de la cuenta validada de la </w:t>
      </w:r>
      <w:proofErr w:type="spellStart"/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app</w:t>
      </w:r>
      <w:proofErr w:type="spellEnd"/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052475" w:rsidRPr="00F40151" w:rsidRDefault="00052475" w:rsidP="000524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Trámite del DNI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: Al solicitar el Documento Nacional de Identidad.</w:t>
      </w:r>
    </w:p>
    <w:p w:rsidR="00052475" w:rsidRPr="00F40151" w:rsidRDefault="00052475" w:rsidP="000524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Ley simple: Trasplante de órganos - Argentina.gob.ar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>¿</w:t>
      </w: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es el trasplante renal? Guía completa para padres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¿Quién puede ser donante vivo relacionado? La donación en vida de un riñón es una decisión que debe estar libre de cualquier </w:t>
      </w:r>
      <w:proofErr w:type="gramStart"/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>tipo ...</w:t>
      </w:r>
      <w:proofErr w:type="gramEnd"/>
    </w:p>
    <w:p w:rsidR="00052475" w:rsidRPr="00052475" w:rsidRDefault="00052475" w:rsidP="00052475">
      <w:pPr>
        <w:pStyle w:val="Ttulo1"/>
        <w:shd w:val="clear" w:color="auto" w:fill="FFFFFF"/>
        <w:spacing w:before="120" w:beforeAutospacing="0" w:after="0" w:afterAutospacing="0"/>
        <w:rPr>
          <w:spacing w:val="-4"/>
          <w:sz w:val="24"/>
          <w:szCs w:val="24"/>
        </w:rPr>
      </w:pPr>
      <w:r w:rsidRPr="00052475">
        <w:rPr>
          <w:spacing w:val="-4"/>
          <w:sz w:val="24"/>
          <w:szCs w:val="24"/>
        </w:rPr>
        <w:t>Trasplante de órganos</w:t>
      </w:r>
    </w:p>
    <w:p w:rsidR="00052475" w:rsidRPr="00052475" w:rsidRDefault="00052475" w:rsidP="00052475">
      <w:pPr>
        <w:pStyle w:val="NormalWeb"/>
        <w:shd w:val="clear" w:color="auto" w:fill="FFFFFF"/>
        <w:spacing w:before="0" w:beforeAutospacing="0" w:after="0" w:afterAutospacing="0"/>
        <w:rPr>
          <w:spacing w:val="-5"/>
        </w:rPr>
      </w:pPr>
      <w:r w:rsidRPr="00052475">
        <w:rPr>
          <w:spacing w:val="-5"/>
        </w:rPr>
        <w:t>La ley regula la donación de órganos, tejidos y células de origen humano en todo el país.</w:t>
      </w:r>
    </w:p>
    <w:p w:rsidR="00052475" w:rsidRPr="00052475" w:rsidRDefault="00052475" w:rsidP="00052475">
      <w:pPr>
        <w:shd w:val="clear" w:color="auto" w:fill="FFFFFF"/>
        <w:spacing w:after="0"/>
        <w:rPr>
          <w:rFonts w:ascii="Times New Roman" w:hAnsi="Times New Roman" w:cs="Times New Roman"/>
          <w:spacing w:val="-5"/>
          <w:sz w:val="24"/>
          <w:szCs w:val="24"/>
        </w:rPr>
      </w:pPr>
      <w:r w:rsidRPr="00052475">
        <w:rPr>
          <w:rFonts w:ascii="Times New Roman" w:hAnsi="Times New Roman" w:cs="Times New Roman"/>
          <w:spacing w:val="-5"/>
          <w:sz w:val="24"/>
          <w:szCs w:val="24"/>
        </w:rPr>
        <w:t>Ley 27.447</w:t>
      </w:r>
    </w:p>
    <w:p w:rsidR="00052475" w:rsidRPr="00052475" w:rsidRDefault="00052475" w:rsidP="00052475">
      <w:pPr>
        <w:pStyle w:val="NormalWeb"/>
        <w:shd w:val="clear" w:color="auto" w:fill="FFFFFF"/>
        <w:spacing w:before="0" w:beforeAutospacing="0" w:after="0" w:afterAutospacing="0"/>
        <w:rPr>
          <w:spacing w:val="-5"/>
        </w:rPr>
      </w:pPr>
      <w:r w:rsidRPr="00052475">
        <w:rPr>
          <w:spacing w:val="-5"/>
        </w:rPr>
        <w:t> Salud</w:t>
      </w:r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6" w:anchor="titulo-1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Trasplante de órganos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7" w:anchor="titulo-2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Derechos de las personas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8" w:anchor="titulo-3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Profesionales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9" w:anchor="titulo-4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Establecimientos médicos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0" w:anchor="titulo-5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Deber de informar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1" w:anchor="titulo-6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Consentimiento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2" w:anchor="titulo-7" w:history="1">
        <w:r w:rsidRPr="00052475">
          <w:rPr>
            <w:rStyle w:val="Hipervnculo"/>
            <w:rFonts w:ascii="Times New Roman" w:hAnsi="Times New Roman" w:cs="Times New Roman"/>
            <w:color w:val="0A3468"/>
            <w:spacing w:val="-5"/>
            <w:sz w:val="24"/>
            <w:szCs w:val="24"/>
            <w:bdr w:val="none" w:sz="0" w:space="0" w:color="auto" w:frame="1"/>
          </w:rPr>
          <w:t>Donación en vida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3" w:anchor="titulo-8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Disposición de órganos y tejidos para su donación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4" w:anchor="titulo-9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Requisitos para la obtención de órganos y tejidos de donante fallecido.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5" w:anchor="titulo-10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Medios de Comunicación</w:t>
        </w:r>
      </w:hyperlink>
    </w:p>
    <w:p w:rsidR="00052475" w:rsidRPr="00052475" w:rsidRDefault="00052475" w:rsidP="000524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  <w:hyperlink r:id="rId16" w:anchor="ley" w:history="1">
        <w:r w:rsidRPr="00052475">
          <w:rPr>
            <w:rStyle w:val="Hipervnculo"/>
            <w:rFonts w:ascii="Times New Roman" w:hAnsi="Times New Roman" w:cs="Times New Roman"/>
            <w:color w:val="0767A7"/>
            <w:spacing w:val="-5"/>
            <w:sz w:val="24"/>
            <w:szCs w:val="24"/>
            <w:bdr w:val="none" w:sz="0" w:space="0" w:color="auto" w:frame="1"/>
          </w:rPr>
          <w:t>Texto completo de la norma</w:t>
        </w:r>
      </w:hyperlink>
    </w:p>
    <w:p w:rsidR="00052475" w:rsidRDefault="00052475" w:rsidP="00052475">
      <w:pPr>
        <w:shd w:val="clear" w:color="auto" w:fill="FFFFFF"/>
        <w:spacing w:after="0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hAnsi="Times New Roman" w:cs="Times New Roman"/>
          <w:color w:val="141414"/>
          <w:spacing w:val="-5"/>
          <w:sz w:val="24"/>
          <w:szCs w:val="24"/>
        </w:rPr>
        <w:fldChar w:fldCharType="begin"/>
      </w:r>
      <w:r w:rsidRPr="00052475">
        <w:rPr>
          <w:rFonts w:ascii="Times New Roman" w:hAnsi="Times New Roman" w:cs="Times New Roman"/>
          <w:color w:val="141414"/>
          <w:spacing w:val="-5"/>
          <w:sz w:val="24"/>
          <w:szCs w:val="24"/>
        </w:rPr>
        <w:instrText xml:space="preserve"> HYPERLINK "https://www.argentina.gob.ar/justicia/derechofacil/leysimple/proteccion-integral-para-personas-trasplantadas" </w:instrText>
      </w:r>
      <w:r w:rsidRPr="00052475">
        <w:rPr>
          <w:rFonts w:ascii="Times New Roman" w:hAnsi="Times New Roman" w:cs="Times New Roman"/>
          <w:color w:val="141414"/>
          <w:spacing w:val="-5"/>
          <w:sz w:val="24"/>
          <w:szCs w:val="24"/>
        </w:rPr>
        <w:fldChar w:fldCharType="separate"/>
      </w:r>
      <w:r w:rsidRPr="00052475">
        <w:rPr>
          <w:rStyle w:val="Hipervnculo"/>
          <w:rFonts w:ascii="Times New Roman" w:hAnsi="Times New Roman" w:cs="Times New Roman"/>
          <w:color w:val="auto"/>
          <w:spacing w:val="-5"/>
          <w:sz w:val="28"/>
          <w:szCs w:val="28"/>
          <w:u w:val="none"/>
          <w:bdr w:val="none" w:sz="0" w:space="0" w:color="auto" w:frame="1"/>
        </w:rPr>
        <w:t>Protección integral para personas trasplantada</w:t>
      </w:r>
      <w:r w:rsidRPr="00052475">
        <w:rPr>
          <w:rStyle w:val="Hipervnculo"/>
          <w:rFonts w:ascii="Times New Roman" w:hAnsi="Times New Roman" w:cs="Times New Roman"/>
          <w:color w:val="auto"/>
          <w:spacing w:val="-5"/>
          <w:sz w:val="24"/>
          <w:szCs w:val="24"/>
          <w:u w:val="none"/>
          <w:bdr w:val="none" w:sz="0" w:space="0" w:color="auto" w:frame="1"/>
        </w:rPr>
        <w:t xml:space="preserve">   </w:t>
      </w:r>
      <w:r w:rsidRPr="00052475">
        <w:rPr>
          <w:rStyle w:val="Hipervnculo"/>
          <w:rFonts w:ascii="Times New Roman" w:hAnsi="Times New Roman" w:cs="Times New Roman"/>
          <w:color w:val="auto"/>
          <w:spacing w:val="-5"/>
          <w:sz w:val="24"/>
          <w:szCs w:val="24"/>
          <w:u w:val="none"/>
          <w:bdr w:val="none" w:sz="0" w:space="0" w:color="auto" w:frame="1"/>
        </w:rPr>
        <w:t xml:space="preserve">    </w:t>
      </w:r>
      <w:r w:rsidRPr="00052475">
        <w:rPr>
          <w:rStyle w:val="Hipervnculo"/>
          <w:rFonts w:ascii="Times New Roman" w:hAnsi="Times New Roman" w:cs="Times New Roman"/>
          <w:color w:val="auto"/>
          <w:spacing w:val="-5"/>
          <w:sz w:val="24"/>
          <w:szCs w:val="24"/>
          <w:u w:val="none"/>
          <w:bdr w:val="none" w:sz="0" w:space="0" w:color="auto" w:frame="1"/>
        </w:rPr>
        <w:t xml:space="preserve">                                                                                           </w:t>
      </w:r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Argentina, para ser receptor de un trasplante renal pediátrico, se debe ser menor de 18 años y cumplir con los requisitos de compatibilidad y salud, priorizando a los niños en la lista de espera. Los aspectos legales incluyen el consentimiento informado de los representantes legales, el registro en el Sistema Nacional de Información de Procuración y Trasplante (SINTRA) del </w:t>
      </w:r>
      <w:proofErr w:type="spellStart"/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>INCUCAl</w:t>
      </w:r>
      <w:proofErr w:type="spellEnd"/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la aplicación de la Ley 24.193 y sus reglamentaciones para la donación y trasplante de órganos. 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Requisitos Legales Generales para Receptores</w:t>
      </w:r>
    </w:p>
    <w:p w:rsidR="00052475" w:rsidRPr="00F40151" w:rsidRDefault="00052475" w:rsidP="000524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Edad: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Para ser un receptor pediátrico, el paciente debe ser menor de 18 años al momento de la asignación del órgano.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Consentimiento: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El consentimiento informado para la participación en el trasplante debe ser dado por los padres o representantes legales del menor, de manera libre y voluntaria.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Inscripción en la Lista de Espera: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El paciente pediátrico debe estar inscripto en la lista de espera para trasplante renal, gestionada por el Sistema Nacional de Información de Procuración y Trasplante (SINTRA) del Instituto Nacional Central Único Coordinador de Ablación e Implante (</w:t>
      </w:r>
      <w:proofErr w:type="spellStart"/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INCUCAl</w:t>
      </w:r>
      <w:proofErr w:type="spellEnd"/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).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Compatibilidad: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 xml:space="preserve">Se realizarán estudios de compatibilidad (grupo sanguíneo, HLA) entre el donante y el receptor para asegurar el éxito del trasplante, según lo estipulado por el </w:t>
      </w:r>
      <w:proofErr w:type="spellStart"/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INCUCAl</w:t>
      </w:r>
      <w:proofErr w:type="spellEnd"/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Aspectos Legales Específicos para Receptores Pediátricos</w:t>
      </w:r>
    </w:p>
    <w:p w:rsidR="00052475" w:rsidRPr="00F40151" w:rsidRDefault="00052475" w:rsidP="000524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Prioridad en la Distribución: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Los riñones provenientes de donantes son asignados primero a la lista de espera pediátrica. Si no se asignan a un paciente menor, se distribuyen según las normas generales.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Representación Legal: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Los representantes legales (padres o tutores) son quienes dan el consentimiento informado en nombre del menor.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Marco Normativo</w:t>
      </w:r>
    </w:p>
    <w:p w:rsidR="00052475" w:rsidRPr="00F40151" w:rsidRDefault="00052475" w:rsidP="000524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7" w:tgtFrame="_blank" w:history="1">
        <w:r w:rsidRPr="000524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AR"/>
          </w:rPr>
          <w:t>Ley 24.193</w:t>
        </w:r>
      </w:hyperlink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de Trasplante de Órganos y Tejidos: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Establece el marco legal general para la ablación y el trasplante de órganos en Argentina.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Reglamentaciones del </w:t>
      </w:r>
      <w:proofErr w:type="spellStart"/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INCUCAl</w:t>
      </w:r>
      <w:proofErr w:type="spellEnd"/>
      <w:r w:rsidRPr="0005247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 xml:space="preserve">El </w:t>
      </w:r>
      <w:proofErr w:type="spellStart"/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INCUCAl</w:t>
      </w:r>
      <w:proofErr w:type="spellEnd"/>
      <w:r w:rsidRPr="00F40151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, a través de sus normas y reglamentos, actualiza y detalla los requisitos para la inscripción, la distribución de órganos y el procedimiento de trasplante.</w:t>
      </w:r>
      <w:r w:rsidRPr="00052475"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  <w:t> 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hacer para iniciar el proceso?</w:t>
      </w:r>
      <w:r w:rsidRPr="00052475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052475" w:rsidRPr="00F40151" w:rsidRDefault="00052475" w:rsidP="0005247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Comunicarse con el centro de trasplante de su región o con el </w:t>
      </w:r>
      <w:proofErr w:type="spellStart"/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>INCUCAl</w:t>
      </w:r>
      <w:proofErr w:type="spellEnd"/>
      <w:r w:rsidRPr="00F4015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conocer los d</w:t>
      </w:r>
      <w:r w:rsidRPr="00F40151"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  <w:t xml:space="preserve">etalles específicos del proceso de </w:t>
      </w:r>
      <w:proofErr w:type="spellStart"/>
      <w:r w:rsidRPr="00F40151"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  <w:t>inscrição</w:t>
      </w:r>
      <w:proofErr w:type="spellEnd"/>
      <w:r w:rsidRPr="00F40151"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  <w:t xml:space="preserve"> y evaluación para un trasplante renal pediátrico.</w:t>
      </w:r>
    </w:p>
    <w:p w:rsidR="00052475" w:rsidRPr="00052475" w:rsidRDefault="00052475" w:rsidP="00052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  <w:r w:rsidRPr="00052475">
        <w:rPr>
          <w:rFonts w:ascii="Times New Roman" w:hAnsi="Times New Roman" w:cs="Times New Roman"/>
          <w:color w:val="141414"/>
          <w:spacing w:val="-5"/>
          <w:sz w:val="24"/>
          <w:szCs w:val="24"/>
        </w:rPr>
        <w:fldChar w:fldCharType="end"/>
      </w:r>
      <w:r w:rsidRPr="00052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  <w:t>RESOLUCIÓN 117/2011</w:t>
      </w:r>
    </w:p>
    <w:p w:rsidR="00052475" w:rsidRPr="006B5BC1" w:rsidRDefault="00052475" w:rsidP="00052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  <w:r w:rsidRPr="006B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  <w:t>INSTITUTO NACIONAL CENTRAL ÚNICO COORDINADOR DE ABLACIÓN E IMPLANTE (I.N.C.U.C.A.I.)</w:t>
      </w:r>
    </w:p>
    <w:p w:rsidR="00052475" w:rsidRPr="00052475" w:rsidRDefault="00052475" w:rsidP="000524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24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Resolución INCUCAI Nº </w:t>
      </w:r>
      <w:hyperlink r:id="rId18" w:history="1">
        <w:r w:rsidRPr="00052475">
          <w:rPr>
            <w:rStyle w:val="Hipervnculo"/>
            <w:rFonts w:ascii="Times New Roman" w:hAnsi="Times New Roman" w:cs="Times New Roman"/>
            <w:color w:val="0505A0"/>
            <w:sz w:val="24"/>
            <w:szCs w:val="24"/>
            <w:shd w:val="clear" w:color="auto" w:fill="FFFFFF"/>
          </w:rPr>
          <w:t>342/09</w:t>
        </w:r>
      </w:hyperlink>
      <w:r w:rsidRPr="000524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2475" w:rsidRPr="00052475" w:rsidRDefault="00052475" w:rsidP="00DB4964">
      <w:pPr>
        <w:pStyle w:val="NormalWeb"/>
        <w:spacing w:before="0" w:beforeAutospacing="0" w:after="0" w:afterAutospacing="0"/>
      </w:pPr>
      <w:r w:rsidRPr="00052475">
        <w:t>Ley Nº 24.193.</w:t>
      </w:r>
    </w:p>
    <w:p w:rsidR="00052475" w:rsidRPr="00052475" w:rsidRDefault="00052475" w:rsidP="00052475">
      <w:pPr>
        <w:shd w:val="clear" w:color="auto" w:fill="FFFFFF"/>
        <w:spacing w:before="708" w:after="0"/>
        <w:rPr>
          <w:rFonts w:ascii="Times New Roman" w:hAnsi="Times New Roman" w:cs="Times New Roman"/>
          <w:color w:val="141414"/>
          <w:spacing w:val="-5"/>
          <w:sz w:val="24"/>
          <w:szCs w:val="24"/>
        </w:rPr>
      </w:pPr>
    </w:p>
    <w:p w:rsidR="00052475" w:rsidRPr="00F40151" w:rsidRDefault="00052475" w:rsidP="00052475">
      <w:pPr>
        <w:shd w:val="clear" w:color="auto" w:fill="FFFFFF"/>
        <w:spacing w:after="0" w:line="567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</w:p>
    <w:sectPr w:rsidR="00052475" w:rsidRPr="00F40151" w:rsidSect="00052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6D76"/>
    <w:multiLevelType w:val="multilevel"/>
    <w:tmpl w:val="07B4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C2EFC"/>
    <w:multiLevelType w:val="multilevel"/>
    <w:tmpl w:val="47A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710E1"/>
    <w:multiLevelType w:val="multilevel"/>
    <w:tmpl w:val="891E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FB4A0C"/>
    <w:multiLevelType w:val="multilevel"/>
    <w:tmpl w:val="C33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10C5C"/>
    <w:multiLevelType w:val="multilevel"/>
    <w:tmpl w:val="9308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30ABE"/>
    <w:multiLevelType w:val="multilevel"/>
    <w:tmpl w:val="A15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E10B0"/>
    <w:multiLevelType w:val="multilevel"/>
    <w:tmpl w:val="C7C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1828F6"/>
    <w:multiLevelType w:val="multilevel"/>
    <w:tmpl w:val="403A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2475"/>
    <w:rsid w:val="00052475"/>
    <w:rsid w:val="00551328"/>
    <w:rsid w:val="00DB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75"/>
  </w:style>
  <w:style w:type="paragraph" w:styleId="Ttulo1">
    <w:name w:val="heading 1"/>
    <w:basedOn w:val="Normal"/>
    <w:link w:val="Ttulo1Car"/>
    <w:uiPriority w:val="9"/>
    <w:qFormat/>
    <w:rsid w:val="00052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52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4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4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4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47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5247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nculo">
    <w:name w:val="Hyperlink"/>
    <w:basedOn w:val="Fuentedeprrafopredeter"/>
    <w:uiPriority w:val="99"/>
    <w:semiHidden/>
    <w:unhideWhenUsed/>
    <w:rsid w:val="000524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0524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justicia/derechofacil/leysimple/trasplante-de-organos" TargetMode="External"/><Relationship Id="rId13" Type="http://schemas.openxmlformats.org/officeDocument/2006/relationships/hyperlink" Target="https://www.argentina.gob.ar/justicia/derechofacil/leysimple/trasplante-de-organos" TargetMode="External"/><Relationship Id="rId18" Type="http://schemas.openxmlformats.org/officeDocument/2006/relationships/hyperlink" Target="https://e-legis-ar.msal.gov.ar/htdocs/legisalud/migration/html/135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justicia/derechofacil/leysimple/trasplante-de-organos" TargetMode="External"/><Relationship Id="rId12" Type="http://schemas.openxmlformats.org/officeDocument/2006/relationships/hyperlink" Target="https://www.argentina.gob.ar/justicia/derechofacil/leysimple/trasplante-de-organos" TargetMode="External"/><Relationship Id="rId17" Type="http://schemas.openxmlformats.org/officeDocument/2006/relationships/hyperlink" Target="https://www.google.com/search?sca_esv=6b9acc621195338b&amp;cs=0&amp;sxsrf=AE3TifNcHPhe1DTOAhTwpvH4odlBAlb73w%3A1756901797851&amp;q=Ley+24.193&amp;sa=X&amp;ved=2ahUKEwi95IKcybyPAxUPGrkGHZquJbIQxccNegQIOhAB&amp;mstk=AUtExfBxh2pj0Z48aQw6TN_yP_hUyQGHirHKd7DMBTiGYBHDjckxWXvFrm-Emx9Oua8ptIXTyHluo2HCw7E-VPSA5KNNl3hKNnQY_KwOppI-GL3TYFMwv0Cvt-FVzdewMo25jktJk7G8iSqNCcKTGbyfc_m3ilXeEYOLLBrfpoYYFM-TdHWbK_s1kedPtdZ-FEInSJn9nfSkZ_YJJbHi_XeIU0VO8_cQiFJDHTwIxbW39bsi5R7I5TrmHel31vaD_WcOBWcueu-lrTHmoxw32B-f4k5e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justicia/derechofacil/leysimple/trasplante-de-organo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gentina.gob.ar/justicia/derechofacil/leysimple/trasplante-de-organos" TargetMode="External"/><Relationship Id="rId11" Type="http://schemas.openxmlformats.org/officeDocument/2006/relationships/hyperlink" Target="https://www.argentina.gob.ar/justicia/derechofacil/leysimple/trasplante-de-organos" TargetMode="External"/><Relationship Id="rId5" Type="http://schemas.openxmlformats.org/officeDocument/2006/relationships/hyperlink" Target="https://www.google.com/search?sca_esv=6b9acc621195338b&amp;cs=0&amp;sxsrf=AE3TifPjSdyjJLGWrX4D5N7yW1MRSZV9eA%3A1756901481686&amp;q=INCUCAI&amp;sa=X&amp;ved=2ahUKEwjEvqaFyLyPAxWxGbkGHQDbJfYQxccNegQILBAB&amp;mstk=AUtExfBdCRPiR2HSicQnOaCZPDGDLo3XRVCebIhaBt2S22d5GnPPh2A60_09s5SrI83X62c6QlNxWhswwCSPQd4wxJap7be5yTr1TwVZSpNXqbobVCo3RmJvagABDFZ6OLt3SxblMmeG3DgMC6LWl0VEUQI49VRsGhNFAYY5TCO5jOnrV4O5RBheNZucsZU07LgL05kzo6T1NVGElvSFaI5ikR8VWT4lgPXvzgA3MRPZKkh5q7EWBIR860QqBPA4MlEGj4Th-5cTNu-mBH1D0tI7_XPr&amp;csui=3" TargetMode="External"/><Relationship Id="rId15" Type="http://schemas.openxmlformats.org/officeDocument/2006/relationships/hyperlink" Target="https://www.argentina.gob.ar/justicia/derechofacil/leysimple/trasplante-de-organos" TargetMode="External"/><Relationship Id="rId10" Type="http://schemas.openxmlformats.org/officeDocument/2006/relationships/hyperlink" Target="https://www.argentina.gob.ar/justicia/derechofacil/leysimple/trasplante-de-organo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justicia/derechofacil/leysimple/trasplante-de-organos" TargetMode="External"/><Relationship Id="rId14" Type="http://schemas.openxmlformats.org/officeDocument/2006/relationships/hyperlink" Target="https://www.argentina.gob.ar/justicia/derechofacil/leysimple/trasplante-de-organ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SUBG-ENFERMERIA2</dc:creator>
  <cp:lastModifiedBy>SUBG-ENFERMERIA2</cp:lastModifiedBy>
  <cp:revision>1</cp:revision>
  <dcterms:created xsi:type="dcterms:W3CDTF">2025-09-03T12:57:00Z</dcterms:created>
  <dcterms:modified xsi:type="dcterms:W3CDTF">2025-09-03T13:12:00Z</dcterms:modified>
</cp:coreProperties>
</file>