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FD" w:rsidRDefault="00DE00FD"/>
    <w:p w:rsidR="00DE00FD" w:rsidRDefault="00DE00FD"/>
    <w:p w:rsidR="00BD7740" w:rsidRPr="00C76BB6" w:rsidRDefault="00D31991" w:rsidP="009511D8">
      <w:pPr>
        <w:jc w:val="center"/>
        <w:rPr>
          <w:rFonts w:ascii="Arial" w:hAnsi="Arial" w:cs="Arial"/>
          <w:b/>
          <w:color w:val="1E1E23"/>
          <w:sz w:val="24"/>
          <w:szCs w:val="24"/>
          <w:shd w:val="clear" w:color="auto" w:fill="FFFFFF"/>
        </w:rPr>
      </w:pPr>
      <w:r w:rsidRPr="00C76BB6">
        <w:rPr>
          <w:rFonts w:ascii="Arial" w:hAnsi="Arial" w:cs="Arial"/>
          <w:b/>
          <w:sz w:val="24"/>
          <w:szCs w:val="24"/>
        </w:rPr>
        <w:t>¿</w:t>
      </w:r>
      <w:r w:rsidR="009511D8" w:rsidRPr="00C76BB6">
        <w:rPr>
          <w:rFonts w:ascii="Arial" w:hAnsi="Arial" w:cs="Arial"/>
          <w:b/>
          <w:sz w:val="24"/>
          <w:szCs w:val="24"/>
        </w:rPr>
        <w:t>Qué</w:t>
      </w:r>
      <w:r w:rsidRPr="00C76BB6">
        <w:rPr>
          <w:rFonts w:ascii="Arial" w:hAnsi="Arial" w:cs="Arial"/>
          <w:b/>
          <w:sz w:val="24"/>
          <w:szCs w:val="24"/>
        </w:rPr>
        <w:t xml:space="preserve"> es el cáncer?</w:t>
      </w:r>
    </w:p>
    <w:p w:rsidR="00273377" w:rsidRDefault="00273377">
      <w:pPr>
        <w:rPr>
          <w:rFonts w:ascii="Arial" w:hAnsi="Arial" w:cs="Arial"/>
          <w:color w:val="1E1E23"/>
          <w:shd w:val="clear" w:color="auto" w:fill="FFFFFF"/>
        </w:rPr>
      </w:pPr>
      <w:r>
        <w:rPr>
          <w:rFonts w:ascii="Arial" w:hAnsi="Arial" w:cs="Arial"/>
          <w:color w:val="1E1E23"/>
          <w:shd w:val="clear" w:color="auto" w:fill="FFFFFF"/>
        </w:rPr>
        <w:t xml:space="preserve">Generalidades </w:t>
      </w:r>
    </w:p>
    <w:p w:rsidR="00BD2249" w:rsidRPr="00BA3254" w:rsidRDefault="00BD2249" w:rsidP="00BD2249">
      <w:pPr>
        <w:jc w:val="both"/>
        <w:rPr>
          <w:rFonts w:ascii="Arial" w:hAnsi="Arial" w:cs="Arial"/>
          <w:color w:val="1E1E23"/>
          <w:shd w:val="clear" w:color="auto" w:fill="FFFFFF"/>
        </w:rPr>
      </w:pPr>
      <w:r w:rsidRPr="00BD2249">
        <w:rPr>
          <w:rFonts w:ascii="Arial" w:hAnsi="Arial" w:cs="Arial"/>
          <w:color w:val="1E1E23"/>
          <w:shd w:val="clear" w:color="auto" w:fill="FFFFFF"/>
        </w:rPr>
        <w:t>El término “cáncer” es gen</w:t>
      </w:r>
      <w:r>
        <w:rPr>
          <w:rFonts w:ascii="Arial" w:hAnsi="Arial" w:cs="Arial"/>
          <w:color w:val="1E1E23"/>
          <w:shd w:val="clear" w:color="auto" w:fill="FFFFFF"/>
        </w:rPr>
        <w:t xml:space="preserve">érico y designa un amplio grupo </w:t>
      </w:r>
      <w:r w:rsidRPr="00BD2249">
        <w:rPr>
          <w:rFonts w:ascii="Arial" w:hAnsi="Arial" w:cs="Arial"/>
          <w:color w:val="1E1E23"/>
          <w:shd w:val="clear" w:color="auto" w:fill="FFFFFF"/>
        </w:rPr>
        <w:t>de enfermedades que puede</w:t>
      </w:r>
      <w:r>
        <w:rPr>
          <w:rFonts w:ascii="Arial" w:hAnsi="Arial" w:cs="Arial"/>
          <w:color w:val="1E1E23"/>
          <w:shd w:val="clear" w:color="auto" w:fill="FFFFFF"/>
        </w:rPr>
        <w:t xml:space="preserve">n afectar a cualquier parte del </w:t>
      </w:r>
      <w:r w:rsidRPr="00BD2249">
        <w:rPr>
          <w:rFonts w:ascii="Arial" w:hAnsi="Arial" w:cs="Arial"/>
          <w:color w:val="1E1E23"/>
          <w:shd w:val="clear" w:color="auto" w:fill="FFFFFF"/>
        </w:rPr>
        <w:t>cuerpo. El cáncer: es un creci</w:t>
      </w:r>
      <w:r>
        <w:rPr>
          <w:rFonts w:ascii="Arial" w:hAnsi="Arial" w:cs="Arial"/>
          <w:color w:val="1E1E23"/>
          <w:shd w:val="clear" w:color="auto" w:fill="FFFFFF"/>
        </w:rPr>
        <w:t xml:space="preserve">miento tisular producido por la </w:t>
      </w:r>
      <w:r w:rsidRPr="00BD2249">
        <w:rPr>
          <w:rFonts w:ascii="Arial" w:hAnsi="Arial" w:cs="Arial"/>
          <w:color w:val="1E1E23"/>
          <w:shd w:val="clear" w:color="auto" w:fill="FFFFFF"/>
        </w:rPr>
        <w:t>proliferación continua de cél</w:t>
      </w:r>
      <w:r>
        <w:rPr>
          <w:rFonts w:ascii="Arial" w:hAnsi="Arial" w:cs="Arial"/>
          <w:color w:val="1E1E23"/>
          <w:shd w:val="clear" w:color="auto" w:fill="FFFFFF"/>
        </w:rPr>
        <w:t xml:space="preserve">ulas anormales con capacidad de </w:t>
      </w:r>
      <w:r w:rsidRPr="00BD2249">
        <w:rPr>
          <w:rFonts w:ascii="Arial" w:hAnsi="Arial" w:cs="Arial"/>
          <w:color w:val="1E1E23"/>
          <w:shd w:val="clear" w:color="auto" w:fill="FFFFFF"/>
        </w:rPr>
        <w:t xml:space="preserve">invasión </w:t>
      </w:r>
      <w:r>
        <w:rPr>
          <w:rFonts w:ascii="Arial" w:hAnsi="Arial" w:cs="Arial"/>
          <w:color w:val="1E1E23"/>
          <w:shd w:val="clear" w:color="auto" w:fill="FFFFFF"/>
        </w:rPr>
        <w:t xml:space="preserve">y destrucción de otros tejidos. </w:t>
      </w:r>
      <w:r w:rsidRPr="00BD2249">
        <w:rPr>
          <w:rFonts w:ascii="Arial" w:hAnsi="Arial" w:cs="Arial"/>
          <w:color w:val="1E1E23"/>
          <w:shd w:val="clear" w:color="auto" w:fill="FFFFFF"/>
        </w:rPr>
        <w:t>El cáncer, que puede originarse a partir de c</w:t>
      </w:r>
      <w:r>
        <w:rPr>
          <w:rFonts w:ascii="Arial" w:hAnsi="Arial" w:cs="Arial"/>
          <w:color w:val="1E1E23"/>
          <w:shd w:val="clear" w:color="auto" w:fill="FFFFFF"/>
        </w:rPr>
        <w:t xml:space="preserve">ualquier tipo de célula en </w:t>
      </w:r>
      <w:r w:rsidRPr="00BD2249">
        <w:rPr>
          <w:rFonts w:ascii="Arial" w:hAnsi="Arial" w:cs="Arial"/>
          <w:color w:val="1E1E23"/>
          <w:shd w:val="clear" w:color="auto" w:fill="FFFFFF"/>
        </w:rPr>
        <w:t>cualquier tejido</w:t>
      </w:r>
      <w:r>
        <w:rPr>
          <w:rFonts w:ascii="Arial" w:hAnsi="Arial" w:cs="Arial"/>
          <w:color w:val="1E1E23"/>
          <w:shd w:val="clear" w:color="auto" w:fill="FFFFFF"/>
        </w:rPr>
        <w:t xml:space="preserve"> corporal, no es una enfermedad </w:t>
      </w:r>
      <w:r w:rsidRPr="00BD2249">
        <w:rPr>
          <w:rFonts w:ascii="Arial" w:hAnsi="Arial" w:cs="Arial"/>
          <w:color w:val="1E1E23"/>
          <w:shd w:val="clear" w:color="auto" w:fill="FFFFFF"/>
        </w:rPr>
        <w:t>única, sino un conjunto de en</w:t>
      </w:r>
      <w:r>
        <w:rPr>
          <w:rFonts w:ascii="Arial" w:hAnsi="Arial" w:cs="Arial"/>
          <w:color w:val="1E1E23"/>
          <w:shd w:val="clear" w:color="auto" w:fill="FFFFFF"/>
        </w:rPr>
        <w:t xml:space="preserve">fermedades que se clasifican en </w:t>
      </w:r>
      <w:r w:rsidRPr="00BD2249">
        <w:rPr>
          <w:rFonts w:ascii="Arial" w:hAnsi="Arial" w:cs="Arial"/>
          <w:color w:val="1E1E23"/>
          <w:shd w:val="clear" w:color="auto" w:fill="FFFFFF"/>
        </w:rPr>
        <w:t>función del t</w:t>
      </w:r>
      <w:r>
        <w:rPr>
          <w:rFonts w:ascii="Arial" w:hAnsi="Arial" w:cs="Arial"/>
          <w:color w:val="1E1E23"/>
          <w:shd w:val="clear" w:color="auto" w:fill="FFFFFF"/>
        </w:rPr>
        <w:t xml:space="preserve">ejido y de la célula de origen. </w:t>
      </w:r>
      <w:r w:rsidRPr="00BD2249">
        <w:rPr>
          <w:rFonts w:ascii="Arial" w:hAnsi="Arial" w:cs="Arial"/>
          <w:color w:val="1E1E23"/>
          <w:shd w:val="clear" w:color="auto" w:fill="FFFFFF"/>
        </w:rPr>
        <w:t>Existen cientos de formas distint</w:t>
      </w:r>
      <w:r>
        <w:rPr>
          <w:rFonts w:ascii="Arial" w:hAnsi="Arial" w:cs="Arial"/>
          <w:color w:val="1E1E23"/>
          <w:shd w:val="clear" w:color="auto" w:fill="FFFFFF"/>
        </w:rPr>
        <w:t xml:space="preserve">as, siendo tres los principales </w:t>
      </w:r>
      <w:r w:rsidRPr="00BD2249">
        <w:rPr>
          <w:rFonts w:ascii="Arial" w:hAnsi="Arial" w:cs="Arial"/>
          <w:color w:val="1E1E23"/>
          <w:shd w:val="clear" w:color="auto" w:fill="FFFFFF"/>
        </w:rPr>
        <w:t>subtipos: los sarcomas, qu</w:t>
      </w:r>
      <w:r>
        <w:rPr>
          <w:rFonts w:ascii="Arial" w:hAnsi="Arial" w:cs="Arial"/>
          <w:color w:val="1E1E23"/>
          <w:shd w:val="clear" w:color="auto" w:fill="FFFFFF"/>
        </w:rPr>
        <w:t xml:space="preserve">e proceden del tejido conectivo </w:t>
      </w:r>
      <w:r w:rsidRPr="00BD2249">
        <w:rPr>
          <w:rFonts w:ascii="Arial" w:hAnsi="Arial" w:cs="Arial"/>
          <w:color w:val="1E1E23"/>
          <w:shd w:val="clear" w:color="auto" w:fill="FFFFFF"/>
        </w:rPr>
        <w:t>como huesos, cartílagos, nerv</w:t>
      </w:r>
      <w:r>
        <w:rPr>
          <w:rFonts w:ascii="Arial" w:hAnsi="Arial" w:cs="Arial"/>
          <w:color w:val="1E1E23"/>
          <w:shd w:val="clear" w:color="auto" w:fill="FFFFFF"/>
        </w:rPr>
        <w:t xml:space="preserve">ios, vasos sanguíneos, músculos </w:t>
      </w:r>
      <w:r w:rsidRPr="00BD2249">
        <w:rPr>
          <w:rFonts w:ascii="Arial" w:hAnsi="Arial" w:cs="Arial"/>
          <w:color w:val="1E1E23"/>
          <w:shd w:val="clear" w:color="auto" w:fill="FFFFFF"/>
        </w:rPr>
        <w:t xml:space="preserve">y tejido adiposo. Los carcinomas, que </w:t>
      </w:r>
      <w:r>
        <w:rPr>
          <w:rFonts w:ascii="Arial" w:hAnsi="Arial" w:cs="Arial"/>
          <w:color w:val="1E1E23"/>
          <w:shd w:val="clear" w:color="auto" w:fill="FFFFFF"/>
        </w:rPr>
        <w:t xml:space="preserve">proceden de tejidos epiteliales </w:t>
      </w:r>
      <w:r w:rsidRPr="00BD2249">
        <w:rPr>
          <w:rFonts w:ascii="Arial" w:hAnsi="Arial" w:cs="Arial"/>
          <w:color w:val="1E1E23"/>
          <w:shd w:val="clear" w:color="auto" w:fill="FFFFFF"/>
        </w:rPr>
        <w:t>como la piel o los epitel</w:t>
      </w:r>
      <w:r>
        <w:rPr>
          <w:rFonts w:ascii="Arial" w:hAnsi="Arial" w:cs="Arial"/>
          <w:color w:val="1E1E23"/>
          <w:shd w:val="clear" w:color="auto" w:fill="FFFFFF"/>
        </w:rPr>
        <w:t xml:space="preserve">ios que tapizan las cavidades y </w:t>
      </w:r>
      <w:r w:rsidRPr="00BD2249">
        <w:rPr>
          <w:rFonts w:ascii="Arial" w:hAnsi="Arial" w:cs="Arial"/>
          <w:color w:val="1E1E23"/>
          <w:shd w:val="clear" w:color="auto" w:fill="FFFFFF"/>
        </w:rPr>
        <w:t>órganos corporales, y de los t</w:t>
      </w:r>
      <w:r>
        <w:rPr>
          <w:rFonts w:ascii="Arial" w:hAnsi="Arial" w:cs="Arial"/>
          <w:color w:val="1E1E23"/>
          <w:shd w:val="clear" w:color="auto" w:fill="FFFFFF"/>
        </w:rPr>
        <w:t xml:space="preserve">ejidos glandulares de la mama y </w:t>
      </w:r>
      <w:r w:rsidRPr="00BD2249">
        <w:rPr>
          <w:rFonts w:ascii="Arial" w:hAnsi="Arial" w:cs="Arial"/>
          <w:color w:val="1E1E23"/>
          <w:shd w:val="clear" w:color="auto" w:fill="FFFFFF"/>
        </w:rPr>
        <w:t>de la próstata. Los carcinomas i</w:t>
      </w:r>
      <w:r>
        <w:rPr>
          <w:rFonts w:ascii="Arial" w:hAnsi="Arial" w:cs="Arial"/>
          <w:color w:val="1E1E23"/>
          <w:shd w:val="clear" w:color="auto" w:fill="FFFFFF"/>
        </w:rPr>
        <w:t xml:space="preserve">ncluyen algunos de los cánceres </w:t>
      </w:r>
      <w:r w:rsidRPr="00BD2249">
        <w:rPr>
          <w:rFonts w:ascii="Arial" w:hAnsi="Arial" w:cs="Arial"/>
          <w:color w:val="1E1E23"/>
          <w:shd w:val="clear" w:color="auto" w:fill="FFFFFF"/>
        </w:rPr>
        <w:t>más frecuentes. Los de estructura</w:t>
      </w:r>
      <w:r>
        <w:rPr>
          <w:rFonts w:ascii="Arial" w:hAnsi="Arial" w:cs="Arial"/>
          <w:color w:val="1E1E23"/>
          <w:shd w:val="clear" w:color="auto" w:fill="FFFFFF"/>
        </w:rPr>
        <w:t xml:space="preserve"> similar a la piel se denominan </w:t>
      </w:r>
      <w:r w:rsidRPr="00BD2249">
        <w:rPr>
          <w:rFonts w:ascii="Arial" w:hAnsi="Arial" w:cs="Arial"/>
          <w:color w:val="1E1E23"/>
          <w:shd w:val="clear" w:color="auto" w:fill="FFFFFF"/>
        </w:rPr>
        <w:t>carcinomas de célula</w:t>
      </w:r>
      <w:r>
        <w:rPr>
          <w:rFonts w:ascii="Arial" w:hAnsi="Arial" w:cs="Arial"/>
          <w:color w:val="1E1E23"/>
          <w:shd w:val="clear" w:color="auto" w:fill="FFFFFF"/>
        </w:rPr>
        <w:t xml:space="preserve">s escamosas. Los que tienen una </w:t>
      </w:r>
      <w:r w:rsidRPr="00BD2249">
        <w:rPr>
          <w:rFonts w:ascii="Arial" w:hAnsi="Arial" w:cs="Arial"/>
          <w:color w:val="1E1E23"/>
          <w:shd w:val="clear" w:color="auto" w:fill="FFFFFF"/>
        </w:rPr>
        <w:t>estructura glandular se d</w:t>
      </w:r>
      <w:r>
        <w:rPr>
          <w:rFonts w:ascii="Arial" w:hAnsi="Arial" w:cs="Arial"/>
          <w:color w:val="1E1E23"/>
          <w:shd w:val="clear" w:color="auto" w:fill="FFFFFF"/>
        </w:rPr>
        <w:t xml:space="preserve">enominan adenocarcinomas. En el </w:t>
      </w:r>
      <w:r w:rsidRPr="00BD2249">
        <w:rPr>
          <w:rFonts w:ascii="Arial" w:hAnsi="Arial" w:cs="Arial"/>
          <w:color w:val="1E1E23"/>
          <w:shd w:val="clear" w:color="auto" w:fill="FFFFFF"/>
        </w:rPr>
        <w:t>tercer subtipo se encuentran la</w:t>
      </w:r>
      <w:r>
        <w:rPr>
          <w:rFonts w:ascii="Arial" w:hAnsi="Arial" w:cs="Arial"/>
          <w:color w:val="1E1E23"/>
          <w:shd w:val="clear" w:color="auto" w:fill="FFFFFF"/>
        </w:rPr>
        <w:t xml:space="preserve">s leucemias y los linfomas, que </w:t>
      </w:r>
      <w:r w:rsidRPr="00BD2249">
        <w:rPr>
          <w:rFonts w:ascii="Arial" w:hAnsi="Arial" w:cs="Arial"/>
          <w:color w:val="1E1E23"/>
          <w:shd w:val="clear" w:color="auto" w:fill="FFFFFF"/>
        </w:rPr>
        <w:t>incluyen los cánceres de los te</w:t>
      </w:r>
      <w:r>
        <w:rPr>
          <w:rFonts w:ascii="Arial" w:hAnsi="Arial" w:cs="Arial"/>
          <w:color w:val="1E1E23"/>
          <w:shd w:val="clear" w:color="auto" w:fill="FFFFFF"/>
        </w:rPr>
        <w:t xml:space="preserve">jidos formadores de las células </w:t>
      </w:r>
      <w:r w:rsidRPr="00BD2249">
        <w:rPr>
          <w:rFonts w:ascii="Arial" w:hAnsi="Arial" w:cs="Arial"/>
          <w:color w:val="1E1E23"/>
          <w:shd w:val="clear" w:color="auto" w:fill="FFFFFF"/>
        </w:rPr>
        <w:t>sanguíneas. Producen inflamac</w:t>
      </w:r>
      <w:r>
        <w:rPr>
          <w:rFonts w:ascii="Arial" w:hAnsi="Arial" w:cs="Arial"/>
          <w:color w:val="1E1E23"/>
          <w:shd w:val="clear" w:color="auto" w:fill="FFFFFF"/>
        </w:rPr>
        <w:t xml:space="preserve">ión de los ganglios linfáticos, </w:t>
      </w:r>
      <w:r w:rsidRPr="00BD2249">
        <w:rPr>
          <w:rFonts w:ascii="Arial" w:hAnsi="Arial" w:cs="Arial"/>
          <w:color w:val="1E1E23"/>
          <w:shd w:val="clear" w:color="auto" w:fill="FFFFFF"/>
        </w:rPr>
        <w:t>invasión del bazo y de la mé</w:t>
      </w:r>
      <w:r>
        <w:rPr>
          <w:rFonts w:ascii="Arial" w:hAnsi="Arial" w:cs="Arial"/>
          <w:color w:val="1E1E23"/>
          <w:shd w:val="clear" w:color="auto" w:fill="FFFFFF"/>
        </w:rPr>
        <w:t xml:space="preserve">dula ósea, y sobreproducción de </w:t>
      </w:r>
      <w:r w:rsidRPr="00BD2249">
        <w:rPr>
          <w:rFonts w:ascii="Arial" w:hAnsi="Arial" w:cs="Arial"/>
          <w:color w:val="1E1E23"/>
          <w:shd w:val="clear" w:color="auto" w:fill="FFFFFF"/>
        </w:rPr>
        <w:t>células blancas inmaduras.</w:t>
      </w:r>
    </w:p>
    <w:p w:rsidR="00254CAF" w:rsidRPr="00BA3254" w:rsidRDefault="00DE00FD" w:rsidP="00BD2249">
      <w:pPr>
        <w:jc w:val="both"/>
        <w:rPr>
          <w:rFonts w:ascii="Arial" w:hAnsi="Arial" w:cs="Arial"/>
        </w:rPr>
      </w:pPr>
      <w:r w:rsidRPr="00BA3254">
        <w:rPr>
          <w:rFonts w:ascii="Arial" w:hAnsi="Arial" w:cs="Arial"/>
        </w:rPr>
        <w:t>El cáncer se puede originar en cualquier parte del cuerpo. Comienza cuando las células crecen descontroladamente sobrepasando a las células normales, lo cual dificulta que el cuerpo funcione de la manera que debería.</w:t>
      </w:r>
    </w:p>
    <w:p w:rsidR="00E834CC" w:rsidRPr="00BA3254" w:rsidRDefault="00E834CC" w:rsidP="00BD2249">
      <w:pPr>
        <w:jc w:val="both"/>
        <w:rPr>
          <w:rFonts w:ascii="Arial" w:hAnsi="Arial" w:cs="Arial"/>
        </w:rPr>
      </w:pPr>
      <w:r w:rsidRPr="00BA3254">
        <w:rPr>
          <w:rFonts w:ascii="Arial" w:hAnsi="Arial" w:cs="Arial"/>
        </w:rPr>
        <w:t>En el cáncer se acumulan células anormales ya sea por multiplicación rápida y descontrolada como por fallas en los mecanismos de muerte celular natural. Las células neoplásicas presentan invasividad, esto significa que se extienden más allá de los límites habituales dentro o fuera de sus órganos de origen. También tienen la capacidad de ingresar a los vasos linfáticos o sanguíneos e implantarse en órganos alejados en un proceso conocido como metástasis.</w:t>
      </w:r>
    </w:p>
    <w:p w:rsidR="00E834CC" w:rsidRPr="00BA3254" w:rsidRDefault="00E834CC" w:rsidP="00BD2249">
      <w:pPr>
        <w:jc w:val="both"/>
        <w:rPr>
          <w:rFonts w:ascii="Arial" w:hAnsi="Arial" w:cs="Arial"/>
          <w:b/>
          <w:bCs/>
        </w:rPr>
      </w:pPr>
      <w:r w:rsidRPr="00BA3254">
        <w:rPr>
          <w:rFonts w:ascii="Arial" w:hAnsi="Arial" w:cs="Arial"/>
          <w:b/>
          <w:bCs/>
        </w:rPr>
        <w:t>¿Qué diferencia hay entre tumor y cáncer?</w:t>
      </w:r>
    </w:p>
    <w:p w:rsidR="00E834CC" w:rsidRPr="00BA3254" w:rsidRDefault="00E834CC" w:rsidP="00BD2249">
      <w:pPr>
        <w:jc w:val="both"/>
        <w:rPr>
          <w:rFonts w:ascii="Arial" w:hAnsi="Arial" w:cs="Arial"/>
        </w:rPr>
      </w:pPr>
      <w:r w:rsidRPr="00BA3254">
        <w:rPr>
          <w:rFonts w:ascii="Arial" w:hAnsi="Arial" w:cs="Arial"/>
        </w:rPr>
        <w:t xml:space="preserve">Un </w:t>
      </w:r>
      <w:r w:rsidRPr="00BA3254">
        <w:rPr>
          <w:rFonts w:ascii="Arial" w:hAnsi="Arial" w:cs="Arial"/>
          <w:b/>
          <w:bCs/>
        </w:rPr>
        <w:t xml:space="preserve">tumor </w:t>
      </w:r>
      <w:r w:rsidRPr="00BA3254">
        <w:rPr>
          <w:rFonts w:ascii="Arial" w:hAnsi="Arial" w:cs="Arial"/>
        </w:rPr>
        <w:t xml:space="preserve">(o neoplasia) es cualquier masa o bulto que se forma en el organismo por aumento del número de las células. Existen tumores muy comunes como, por ejemplo, los </w:t>
      </w:r>
      <w:r w:rsidRPr="00BA3254">
        <w:rPr>
          <w:rFonts w:ascii="Arial" w:hAnsi="Arial" w:cs="Arial"/>
          <w:i/>
          <w:iCs/>
        </w:rPr>
        <w:t xml:space="preserve">adenomas </w:t>
      </w:r>
      <w:r w:rsidRPr="00BA3254">
        <w:rPr>
          <w:rFonts w:ascii="Arial" w:hAnsi="Arial" w:cs="Arial"/>
        </w:rPr>
        <w:t xml:space="preserve">de próstata o los </w:t>
      </w:r>
      <w:proofErr w:type="spellStart"/>
      <w:r w:rsidRPr="00BA3254">
        <w:rPr>
          <w:rFonts w:ascii="Arial" w:hAnsi="Arial" w:cs="Arial"/>
          <w:i/>
          <w:iCs/>
        </w:rPr>
        <w:t>leiomiomas</w:t>
      </w:r>
      <w:proofErr w:type="spellEnd"/>
      <w:r w:rsidRPr="00BA3254">
        <w:rPr>
          <w:rFonts w:ascii="Arial" w:hAnsi="Arial" w:cs="Arial"/>
          <w:i/>
          <w:iCs/>
        </w:rPr>
        <w:t xml:space="preserve"> </w:t>
      </w:r>
      <w:r w:rsidRPr="00BA3254">
        <w:rPr>
          <w:rFonts w:ascii="Arial" w:hAnsi="Arial" w:cs="Arial"/>
        </w:rPr>
        <w:t>uterinos (vulgarmente llamados fibromas) que pueden causar molestias locales pero no amenazan la vida.</w:t>
      </w:r>
    </w:p>
    <w:p w:rsidR="00E834CC" w:rsidRPr="00BA3254" w:rsidRDefault="00E834CC" w:rsidP="00BD2249">
      <w:pPr>
        <w:jc w:val="both"/>
        <w:rPr>
          <w:rFonts w:ascii="Arial" w:hAnsi="Arial" w:cs="Arial"/>
        </w:rPr>
      </w:pPr>
      <w:r w:rsidRPr="00BA3254">
        <w:rPr>
          <w:rFonts w:ascii="Arial" w:hAnsi="Arial" w:cs="Arial"/>
        </w:rPr>
        <w:t xml:space="preserve">En contraposición, los </w:t>
      </w:r>
      <w:r w:rsidRPr="00BA3254">
        <w:rPr>
          <w:rFonts w:ascii="Arial" w:hAnsi="Arial" w:cs="Arial"/>
          <w:b/>
          <w:bCs/>
        </w:rPr>
        <w:t xml:space="preserve">tumores cancerosos </w:t>
      </w:r>
      <w:r w:rsidRPr="00BA3254">
        <w:rPr>
          <w:rFonts w:ascii="Arial" w:hAnsi="Arial" w:cs="Arial"/>
        </w:rPr>
        <w:t>invaden y se diseminan por el organismo y, en su gran mayoría, son fatales en ausencia de un tratamiento efectivo.</w:t>
      </w:r>
    </w:p>
    <w:p w:rsidR="00E834CC" w:rsidRPr="00BA3254" w:rsidRDefault="00E834CC" w:rsidP="00E834CC">
      <w:pPr>
        <w:rPr>
          <w:rFonts w:ascii="Arial" w:hAnsi="Arial" w:cs="Arial"/>
        </w:rPr>
      </w:pPr>
      <w:r w:rsidRPr="00BA3254">
        <w:rPr>
          <w:rFonts w:ascii="Arial" w:hAnsi="Arial" w:cs="Arial"/>
        </w:rPr>
        <w:t xml:space="preserve">Los </w:t>
      </w:r>
      <w:r w:rsidRPr="00BA3254">
        <w:rPr>
          <w:rFonts w:ascii="Arial" w:hAnsi="Arial" w:cs="Arial"/>
          <w:b/>
          <w:bCs/>
        </w:rPr>
        <w:t xml:space="preserve">tumores o neoplasias </w:t>
      </w:r>
      <w:r w:rsidRPr="00BA3254">
        <w:rPr>
          <w:rFonts w:ascii="Arial" w:hAnsi="Arial" w:cs="Arial"/>
        </w:rPr>
        <w:t>pueden ser:</w:t>
      </w:r>
    </w:p>
    <w:p w:rsidR="00E834CC" w:rsidRPr="00BA3254" w:rsidRDefault="00E834CC" w:rsidP="00E834CC">
      <w:pPr>
        <w:rPr>
          <w:rFonts w:ascii="Arial" w:hAnsi="Arial" w:cs="Arial"/>
        </w:rPr>
      </w:pPr>
      <w:r w:rsidRPr="00BA3254">
        <w:rPr>
          <w:rFonts w:ascii="Arial" w:hAnsi="Arial" w:cs="Arial"/>
          <w:b/>
          <w:bCs/>
        </w:rPr>
        <w:lastRenderedPageBreak/>
        <w:t>1. BENIGNOS</w:t>
      </w:r>
    </w:p>
    <w:p w:rsidR="00E834CC" w:rsidRPr="00BA3254" w:rsidRDefault="00BA3254" w:rsidP="00E8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85B7"/>
        </w:rPr>
        <w:t>-</w:t>
      </w:r>
      <w:r w:rsidR="00E834CC" w:rsidRPr="00BA3254">
        <w:rPr>
          <w:rFonts w:ascii="Arial" w:hAnsi="Arial" w:cs="Arial"/>
          <w:color w:val="000000"/>
        </w:rPr>
        <w:t>De crecimiento más o menos lento.</w:t>
      </w:r>
    </w:p>
    <w:p w:rsidR="00E834CC" w:rsidRPr="00BA3254" w:rsidRDefault="00BA3254" w:rsidP="00E8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85B7"/>
        </w:rPr>
        <w:t>-</w:t>
      </w:r>
      <w:r w:rsidR="00E834CC" w:rsidRPr="00BA3254">
        <w:rPr>
          <w:rFonts w:ascii="Arial" w:hAnsi="Arial" w:cs="Arial"/>
          <w:color w:val="000000"/>
        </w:rPr>
        <w:t>Son localizados y no producen metástasis.</w:t>
      </w:r>
    </w:p>
    <w:p w:rsidR="00E834CC" w:rsidRPr="00BA3254" w:rsidRDefault="00BA3254" w:rsidP="00E8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85B7"/>
        </w:rPr>
        <w:t>-</w:t>
      </w:r>
      <w:r w:rsidR="00E834CC" w:rsidRPr="00BA3254">
        <w:rPr>
          <w:rFonts w:ascii="Arial" w:hAnsi="Arial" w:cs="Arial"/>
          <w:color w:val="000000"/>
        </w:rPr>
        <w:t>Rara vez recidivan.</w:t>
      </w:r>
    </w:p>
    <w:p w:rsidR="00E834CC" w:rsidRPr="00BA3254" w:rsidRDefault="00E834CC" w:rsidP="00E8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34CC" w:rsidRPr="00BA3254" w:rsidRDefault="00E834CC" w:rsidP="00E834CC">
      <w:pPr>
        <w:rPr>
          <w:rFonts w:ascii="Arial" w:hAnsi="Arial" w:cs="Arial"/>
        </w:rPr>
      </w:pPr>
      <w:r w:rsidRPr="00BA3254">
        <w:rPr>
          <w:rFonts w:ascii="Arial" w:hAnsi="Arial" w:cs="Arial"/>
          <w:b/>
          <w:bCs/>
          <w:color w:val="000000"/>
        </w:rPr>
        <w:t>2. MALIGNOS</w:t>
      </w:r>
    </w:p>
    <w:p w:rsidR="00E834CC" w:rsidRPr="00BA3254" w:rsidRDefault="00BA3254" w:rsidP="00E8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85B7"/>
        </w:rPr>
        <w:t>-</w:t>
      </w:r>
      <w:r w:rsidR="00E834CC" w:rsidRPr="00BA3254">
        <w:rPr>
          <w:rFonts w:ascii="Arial" w:hAnsi="Arial" w:cs="Arial"/>
          <w:color w:val="000000"/>
        </w:rPr>
        <w:t>De crecimiento más o menos rápido.</w:t>
      </w:r>
    </w:p>
    <w:p w:rsidR="00E834CC" w:rsidRPr="00BA3254" w:rsidRDefault="00BA3254" w:rsidP="00E83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85B7"/>
        </w:rPr>
        <w:t>-</w:t>
      </w:r>
      <w:r w:rsidR="00E834CC" w:rsidRPr="00BA3254">
        <w:rPr>
          <w:rFonts w:ascii="Arial" w:hAnsi="Arial" w:cs="Arial"/>
          <w:color w:val="000000"/>
        </w:rPr>
        <w:t>Se propagan a otros tejidos y producen metástasis.</w:t>
      </w:r>
    </w:p>
    <w:p w:rsidR="00DE00FD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85B7"/>
        </w:rPr>
        <w:t>-</w:t>
      </w:r>
      <w:r w:rsidR="00E834CC" w:rsidRPr="00BA3254">
        <w:rPr>
          <w:rFonts w:ascii="Arial" w:hAnsi="Arial" w:cs="Arial"/>
          <w:color w:val="000000"/>
        </w:rPr>
        <w:t>Tienden a reaparecer tras ser extirpados y pueden provocar la muerte en un período varia</w:t>
      </w:r>
      <w:r w:rsidRPr="00BA3254">
        <w:rPr>
          <w:rFonts w:ascii="Arial" w:hAnsi="Arial" w:cs="Arial"/>
          <w:color w:val="000000"/>
        </w:rPr>
        <w:t xml:space="preserve">ble de tiempo, si no se realiza </w:t>
      </w:r>
      <w:r w:rsidR="00E834CC" w:rsidRPr="00BA3254">
        <w:rPr>
          <w:rFonts w:ascii="Arial" w:hAnsi="Arial" w:cs="Arial"/>
          <w:color w:val="000000"/>
        </w:rPr>
        <w:t>un tratamiento efectivo.</w:t>
      </w:r>
    </w:p>
    <w:p w:rsid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A3254" w:rsidRP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A3254">
        <w:rPr>
          <w:rFonts w:ascii="Arial" w:hAnsi="Arial" w:cs="Arial"/>
          <w:color w:val="000000"/>
        </w:rPr>
        <w:t>Recidiva</w:t>
      </w:r>
    </w:p>
    <w:p w:rsid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A3254">
        <w:rPr>
          <w:rFonts w:ascii="Arial" w:hAnsi="Arial" w:cs="Arial"/>
          <w:color w:val="000000"/>
        </w:rPr>
        <w:t>Cáncer que recidivó (volvió), habitualmente después de un pe</w:t>
      </w:r>
      <w:r>
        <w:rPr>
          <w:rFonts w:ascii="Arial" w:hAnsi="Arial" w:cs="Arial"/>
          <w:color w:val="000000"/>
        </w:rPr>
        <w:t xml:space="preserve">ríodo durante el cual el cáncer </w:t>
      </w:r>
      <w:r w:rsidRPr="00BA3254">
        <w:rPr>
          <w:rFonts w:ascii="Arial" w:hAnsi="Arial" w:cs="Arial"/>
          <w:color w:val="000000"/>
        </w:rPr>
        <w:t>no se pudo detectar. El cáncer puede volver al mismo luga</w:t>
      </w:r>
      <w:r>
        <w:rPr>
          <w:rFonts w:ascii="Arial" w:hAnsi="Arial" w:cs="Arial"/>
          <w:color w:val="000000"/>
        </w:rPr>
        <w:t xml:space="preserve">r del tumor original (primario) </w:t>
      </w:r>
      <w:r w:rsidRPr="00BA3254">
        <w:rPr>
          <w:rFonts w:ascii="Arial" w:hAnsi="Arial" w:cs="Arial"/>
          <w:color w:val="000000"/>
        </w:rPr>
        <w:t>o a otra parte del cuerpo.</w:t>
      </w:r>
    </w:p>
    <w:p w:rsid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A3254" w:rsidRP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A3254">
        <w:rPr>
          <w:rFonts w:ascii="Arial" w:hAnsi="Arial" w:cs="Arial"/>
          <w:color w:val="000000"/>
        </w:rPr>
        <w:t>Las células normales, al entrar en contacto con las células vec</w:t>
      </w:r>
      <w:r>
        <w:rPr>
          <w:rFonts w:ascii="Arial" w:hAnsi="Arial" w:cs="Arial"/>
          <w:color w:val="000000"/>
        </w:rPr>
        <w:t xml:space="preserve">inas, inhiben su multiplicación </w:t>
      </w:r>
      <w:r w:rsidRPr="00BA3254">
        <w:rPr>
          <w:rFonts w:ascii="Arial" w:hAnsi="Arial" w:cs="Arial"/>
          <w:color w:val="000000"/>
        </w:rPr>
        <w:t>pero las células malignas no tienen este freno.</w:t>
      </w:r>
    </w:p>
    <w:p w:rsid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A3254">
        <w:rPr>
          <w:rFonts w:ascii="Arial" w:hAnsi="Arial" w:cs="Arial"/>
          <w:color w:val="000000"/>
        </w:rPr>
        <w:t>La mayoría de los cánceres se manifiestan principalme</w:t>
      </w:r>
      <w:r>
        <w:rPr>
          <w:rFonts w:ascii="Arial" w:hAnsi="Arial" w:cs="Arial"/>
          <w:color w:val="000000"/>
        </w:rPr>
        <w:t xml:space="preserve">nte con tumoraciones y por ello </w:t>
      </w:r>
      <w:r w:rsidRPr="00BA3254">
        <w:rPr>
          <w:rFonts w:ascii="Arial" w:hAnsi="Arial" w:cs="Arial"/>
          <w:color w:val="000000"/>
        </w:rPr>
        <w:t>se denominan tumores sólidos. En contraposición, en l</w:t>
      </w:r>
      <w:r>
        <w:rPr>
          <w:rFonts w:ascii="Arial" w:hAnsi="Arial" w:cs="Arial"/>
          <w:color w:val="000000"/>
        </w:rPr>
        <w:t xml:space="preserve">as leucemias, la mayor cantidad </w:t>
      </w:r>
      <w:r w:rsidRPr="00BA3254">
        <w:rPr>
          <w:rFonts w:ascii="Arial" w:hAnsi="Arial" w:cs="Arial"/>
          <w:color w:val="000000"/>
        </w:rPr>
        <w:t>de células neoplásicas están circulando y se alberg</w:t>
      </w:r>
      <w:r>
        <w:rPr>
          <w:rFonts w:ascii="Arial" w:hAnsi="Arial" w:cs="Arial"/>
          <w:color w:val="000000"/>
        </w:rPr>
        <w:t xml:space="preserve">an en la médula ósea sin formar </w:t>
      </w:r>
      <w:r w:rsidRPr="00BA3254">
        <w:rPr>
          <w:rFonts w:ascii="Arial" w:hAnsi="Arial" w:cs="Arial"/>
          <w:color w:val="000000"/>
        </w:rPr>
        <w:t>tumoraciones visibles.</w:t>
      </w:r>
    </w:p>
    <w:p w:rsidR="00BA3254" w:rsidRP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A3254">
        <w:rPr>
          <w:rFonts w:ascii="Arial" w:hAnsi="Arial" w:cs="Arial"/>
          <w:color w:val="000000"/>
        </w:rPr>
        <w:t>La malignidad de un cáncer, es decir su agresividad b</w:t>
      </w:r>
      <w:r>
        <w:rPr>
          <w:rFonts w:ascii="Arial" w:hAnsi="Arial" w:cs="Arial"/>
          <w:color w:val="000000"/>
        </w:rPr>
        <w:t xml:space="preserve">iológica, es variable según las </w:t>
      </w:r>
      <w:r w:rsidRPr="00BA3254">
        <w:rPr>
          <w:rFonts w:ascii="Arial" w:hAnsi="Arial" w:cs="Arial"/>
          <w:color w:val="000000"/>
        </w:rPr>
        <w:t>características de sus células y otros aspectos biológicos propios de cada tipo tumoral.</w:t>
      </w:r>
    </w:p>
    <w:p w:rsid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A3254">
        <w:rPr>
          <w:rFonts w:ascii="Arial" w:hAnsi="Arial" w:cs="Arial"/>
          <w:color w:val="000000"/>
        </w:rPr>
        <w:t>Aun dentro de un mismo tipo de cáncer existen variaci</w:t>
      </w:r>
      <w:r>
        <w:rPr>
          <w:rFonts w:ascii="Arial" w:hAnsi="Arial" w:cs="Arial"/>
          <w:color w:val="000000"/>
        </w:rPr>
        <w:t xml:space="preserve">ones importantes en cuanto a la </w:t>
      </w:r>
      <w:r w:rsidRPr="00BA3254">
        <w:rPr>
          <w:rFonts w:ascii="Arial" w:hAnsi="Arial" w:cs="Arial"/>
          <w:color w:val="000000"/>
        </w:rPr>
        <w:t>velocidad de crecimiento y la capacidad de invasión y metástasis.</w:t>
      </w:r>
    </w:p>
    <w:p w:rsidR="00BA3254" w:rsidRDefault="00BA3254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A3254" w:rsidRDefault="00273377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Tipos de cáncer</w:t>
      </w:r>
    </w:p>
    <w:p w:rsidR="00273377" w:rsidRDefault="00273377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3377" w:rsidRPr="009511D8" w:rsidRDefault="00273377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9511D8">
        <w:rPr>
          <w:rFonts w:ascii="Arial" w:hAnsi="Arial" w:cs="Arial"/>
          <w:b/>
          <w:color w:val="000000"/>
          <w:sz w:val="18"/>
          <w:szCs w:val="18"/>
        </w:rPr>
        <w:t>LOS TUMORES MALIGNOS SE DENOMINAN SEGÚN:</w:t>
      </w:r>
    </w:p>
    <w:p w:rsidR="00273377" w:rsidRDefault="00273377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Pr="00273377">
        <w:t xml:space="preserve"> </w:t>
      </w:r>
      <w:r>
        <w:rPr>
          <w:rFonts w:ascii="Arial" w:hAnsi="Arial" w:cs="Arial"/>
          <w:color w:val="000000"/>
        </w:rPr>
        <w:t xml:space="preserve">El tejido </w:t>
      </w:r>
      <w:r w:rsidRPr="00273377">
        <w:rPr>
          <w:rFonts w:ascii="Arial" w:hAnsi="Arial" w:cs="Arial"/>
          <w:color w:val="000000"/>
        </w:rPr>
        <w:t>de origen.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El órgano en que </w:t>
      </w:r>
      <w:r w:rsidRPr="00273377">
        <w:rPr>
          <w:rFonts w:ascii="Arial" w:hAnsi="Arial" w:cs="Arial"/>
          <w:color w:val="000000"/>
        </w:rPr>
        <w:t>se originan.</w:t>
      </w:r>
      <w:r>
        <w:rPr>
          <w:rFonts w:ascii="Arial" w:hAnsi="Arial" w:cs="Arial"/>
          <w:color w:val="000000"/>
        </w:rPr>
        <w:t xml:space="preserve"> 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La extensión de enfermedad </w:t>
      </w:r>
      <w:r w:rsidRPr="00273377">
        <w:rPr>
          <w:rFonts w:ascii="Arial" w:hAnsi="Arial" w:cs="Arial"/>
          <w:color w:val="000000"/>
        </w:rPr>
        <w:t>alcanzada.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Las características particulares </w:t>
      </w:r>
      <w:r w:rsidRPr="00273377">
        <w:rPr>
          <w:rFonts w:ascii="Arial" w:hAnsi="Arial" w:cs="Arial"/>
          <w:color w:val="000000"/>
        </w:rPr>
        <w:t>de cada tumor.</w:t>
      </w:r>
    </w:p>
    <w:p w:rsid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color w:val="000000"/>
        </w:rPr>
        <w:t>Veamos cada uno: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>a) El tejido de origen</w:t>
      </w:r>
    </w:p>
    <w:p w:rsidR="002C7590" w:rsidRPr="00273377" w:rsidRDefault="002C7590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color w:val="000000"/>
        </w:rPr>
        <w:t>Según el tipo de tejido a partir del cual se forman se denominan: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 xml:space="preserve">Tumores epiteliales: </w:t>
      </w:r>
      <w:r w:rsidRPr="00273377">
        <w:rPr>
          <w:rFonts w:ascii="Arial" w:hAnsi="Arial" w:cs="Arial"/>
          <w:color w:val="000000"/>
        </w:rPr>
        <w:t xml:space="preserve">conocidos como </w:t>
      </w:r>
      <w:r w:rsidRPr="00273377">
        <w:rPr>
          <w:rFonts w:ascii="Arial" w:hAnsi="Arial" w:cs="Arial"/>
          <w:b/>
          <w:bCs/>
          <w:color w:val="000000"/>
        </w:rPr>
        <w:t>CARCINOMAS.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Adenocarcinomas: </w:t>
      </w:r>
      <w:r w:rsidRPr="00273377">
        <w:rPr>
          <w:rFonts w:ascii="Arial" w:hAnsi="Arial" w:cs="Arial"/>
          <w:color w:val="000000"/>
        </w:rPr>
        <w:t>provienen de tejidos que forman glándulas.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Carcinomas </w:t>
      </w:r>
      <w:proofErr w:type="spellStart"/>
      <w:r w:rsidRPr="00273377">
        <w:rPr>
          <w:rFonts w:ascii="Arial" w:hAnsi="Arial" w:cs="Arial"/>
          <w:b/>
          <w:bCs/>
          <w:color w:val="000000"/>
        </w:rPr>
        <w:t>epidermoides</w:t>
      </w:r>
      <w:proofErr w:type="spellEnd"/>
      <w:r w:rsidRPr="00273377">
        <w:rPr>
          <w:rFonts w:ascii="Arial" w:hAnsi="Arial" w:cs="Arial"/>
          <w:b/>
          <w:bCs/>
          <w:color w:val="000000"/>
        </w:rPr>
        <w:t xml:space="preserve"> o escamosos.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Carcinomas </w:t>
      </w:r>
      <w:r>
        <w:rPr>
          <w:rFonts w:ascii="Arial" w:hAnsi="Arial" w:cs="Arial"/>
          <w:b/>
          <w:bCs/>
          <w:color w:val="000000"/>
        </w:rPr>
        <w:t xml:space="preserve">de células basales y carcinomas </w:t>
      </w:r>
      <w:r w:rsidRPr="00273377">
        <w:rPr>
          <w:rFonts w:ascii="Arial" w:hAnsi="Arial" w:cs="Arial"/>
          <w:b/>
          <w:bCs/>
          <w:color w:val="000000"/>
        </w:rPr>
        <w:t>de células de transición.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 xml:space="preserve">Tumores del tejido de sostén, músculos y vasos: </w:t>
      </w:r>
      <w:r w:rsidRPr="00273377">
        <w:rPr>
          <w:rFonts w:ascii="Arial" w:hAnsi="Arial" w:cs="Arial"/>
          <w:color w:val="000000"/>
        </w:rPr>
        <w:t xml:space="preserve">conocidos como </w:t>
      </w:r>
      <w:r w:rsidRPr="00273377">
        <w:rPr>
          <w:rFonts w:ascii="Arial" w:hAnsi="Arial" w:cs="Arial"/>
          <w:b/>
          <w:bCs/>
          <w:color w:val="000000"/>
        </w:rPr>
        <w:t>SARCOMAS.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Grasa: </w:t>
      </w:r>
      <w:proofErr w:type="spellStart"/>
      <w:r w:rsidRPr="00273377">
        <w:rPr>
          <w:rFonts w:ascii="Arial" w:hAnsi="Arial" w:cs="Arial"/>
          <w:b/>
          <w:bCs/>
          <w:color w:val="000000"/>
        </w:rPr>
        <w:t>liposarcoma</w:t>
      </w:r>
      <w:proofErr w:type="spellEnd"/>
      <w:r w:rsidRPr="00273377">
        <w:rPr>
          <w:rFonts w:ascii="Arial" w:hAnsi="Arial" w:cs="Arial"/>
          <w:b/>
          <w:bCs/>
          <w:color w:val="000000"/>
        </w:rPr>
        <w:t>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lastRenderedPageBreak/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Fibroso: </w:t>
      </w:r>
      <w:proofErr w:type="spellStart"/>
      <w:r w:rsidRPr="00273377">
        <w:rPr>
          <w:rFonts w:ascii="Arial" w:hAnsi="Arial" w:cs="Arial"/>
          <w:b/>
          <w:bCs/>
          <w:color w:val="000000"/>
        </w:rPr>
        <w:t>fibrosarcoma</w:t>
      </w:r>
      <w:proofErr w:type="spellEnd"/>
      <w:r w:rsidRPr="00273377">
        <w:rPr>
          <w:rFonts w:ascii="Arial" w:hAnsi="Arial" w:cs="Arial"/>
          <w:b/>
          <w:bCs/>
          <w:color w:val="000000"/>
        </w:rPr>
        <w:t>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Músculo liso: </w:t>
      </w:r>
      <w:proofErr w:type="spellStart"/>
      <w:r w:rsidRPr="00273377">
        <w:rPr>
          <w:rFonts w:ascii="Arial" w:hAnsi="Arial" w:cs="Arial"/>
          <w:b/>
          <w:bCs/>
          <w:color w:val="000000"/>
        </w:rPr>
        <w:t>leiomisarcoma</w:t>
      </w:r>
      <w:proofErr w:type="spellEnd"/>
      <w:r w:rsidRPr="00273377">
        <w:rPr>
          <w:rFonts w:ascii="Arial" w:hAnsi="Arial" w:cs="Arial"/>
          <w:b/>
          <w:bCs/>
          <w:color w:val="000000"/>
        </w:rPr>
        <w:t>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Músculo estriado: </w:t>
      </w:r>
      <w:proofErr w:type="spellStart"/>
      <w:r w:rsidRPr="00273377">
        <w:rPr>
          <w:rFonts w:ascii="Arial" w:hAnsi="Arial" w:cs="Arial"/>
          <w:b/>
          <w:bCs/>
          <w:color w:val="000000"/>
        </w:rPr>
        <w:t>rabdomisarcoma</w:t>
      </w:r>
      <w:proofErr w:type="spellEnd"/>
      <w:r w:rsidRPr="00273377">
        <w:rPr>
          <w:rFonts w:ascii="Arial" w:hAnsi="Arial" w:cs="Arial"/>
          <w:b/>
          <w:bCs/>
          <w:color w:val="000000"/>
        </w:rPr>
        <w:t>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 xml:space="preserve">Hueso: </w:t>
      </w:r>
      <w:proofErr w:type="spellStart"/>
      <w:r w:rsidRPr="00273377">
        <w:rPr>
          <w:rFonts w:ascii="Arial" w:hAnsi="Arial" w:cs="Arial"/>
          <w:b/>
          <w:bCs/>
          <w:color w:val="000000"/>
        </w:rPr>
        <w:t>osteosarcoma</w:t>
      </w:r>
      <w:proofErr w:type="spellEnd"/>
      <w:r w:rsidRPr="00273377">
        <w:rPr>
          <w:rFonts w:ascii="Arial" w:hAnsi="Arial" w:cs="Arial"/>
          <w:b/>
          <w:bCs/>
          <w:color w:val="000000"/>
        </w:rPr>
        <w:t>.</w:t>
      </w: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3377">
        <w:rPr>
          <w:rFonts w:ascii="Arial" w:hAnsi="Arial" w:cs="Arial"/>
          <w:color w:val="006991"/>
        </w:rPr>
        <w:t xml:space="preserve">&lt; </w:t>
      </w:r>
      <w:r w:rsidRPr="00273377">
        <w:rPr>
          <w:rFonts w:ascii="Arial" w:hAnsi="Arial" w:cs="Arial"/>
          <w:b/>
          <w:bCs/>
          <w:color w:val="000000"/>
        </w:rPr>
        <w:t>Otros.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 xml:space="preserve">Tumores </w:t>
      </w:r>
      <w:proofErr w:type="spellStart"/>
      <w:r w:rsidRPr="00273377">
        <w:rPr>
          <w:rFonts w:ascii="Arial" w:hAnsi="Arial" w:cs="Arial"/>
          <w:b/>
          <w:bCs/>
          <w:color w:val="000000"/>
        </w:rPr>
        <w:t>linforreticulares</w:t>
      </w:r>
      <w:proofErr w:type="spellEnd"/>
      <w:r w:rsidRPr="00273377">
        <w:rPr>
          <w:rFonts w:ascii="Arial" w:hAnsi="Arial" w:cs="Arial"/>
          <w:b/>
          <w:bCs/>
          <w:color w:val="000000"/>
        </w:rPr>
        <w:t xml:space="preserve"> y hematopoyéticos: </w:t>
      </w:r>
      <w:r w:rsidRPr="00273377">
        <w:rPr>
          <w:rFonts w:ascii="Arial" w:hAnsi="Arial" w:cs="Arial"/>
          <w:color w:val="000000"/>
        </w:rPr>
        <w:t>linfomas, leucemias, mieloma.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3377" w:rsidRPr="00273377" w:rsidRDefault="00273377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 xml:space="preserve">Tumores del tejido nervioso: </w:t>
      </w:r>
      <w:proofErr w:type="spellStart"/>
      <w:r w:rsidRPr="00273377">
        <w:rPr>
          <w:rFonts w:ascii="Arial" w:hAnsi="Arial" w:cs="Arial"/>
          <w:color w:val="000000"/>
        </w:rPr>
        <w:t>astrocíticos</w:t>
      </w:r>
      <w:proofErr w:type="spellEnd"/>
      <w:r w:rsidRPr="00273377">
        <w:rPr>
          <w:rFonts w:ascii="Arial" w:hAnsi="Arial" w:cs="Arial"/>
          <w:color w:val="000000"/>
        </w:rPr>
        <w:t xml:space="preserve">, </w:t>
      </w:r>
      <w:proofErr w:type="spellStart"/>
      <w:r w:rsidRPr="00273377">
        <w:rPr>
          <w:rFonts w:ascii="Arial" w:hAnsi="Arial" w:cs="Arial"/>
          <w:color w:val="000000"/>
        </w:rPr>
        <w:t>oligodendrogliales</w:t>
      </w:r>
      <w:proofErr w:type="spellEnd"/>
      <w:r w:rsidRPr="00273377">
        <w:rPr>
          <w:rFonts w:ascii="Arial" w:hAnsi="Arial" w:cs="Arial"/>
          <w:color w:val="000000"/>
        </w:rPr>
        <w:t xml:space="preserve">, </w:t>
      </w:r>
      <w:proofErr w:type="spellStart"/>
      <w:r w:rsidRPr="00273377">
        <w:rPr>
          <w:rFonts w:ascii="Arial" w:hAnsi="Arial" w:cs="Arial"/>
          <w:color w:val="000000"/>
        </w:rPr>
        <w:t>oligoastrocíticos</w:t>
      </w:r>
      <w:proofErr w:type="spellEnd"/>
      <w:r w:rsidRPr="00273377">
        <w:rPr>
          <w:rFonts w:ascii="Arial" w:hAnsi="Arial" w:cs="Arial"/>
          <w:color w:val="000000"/>
        </w:rPr>
        <w:t>,</w:t>
      </w:r>
    </w:p>
    <w:p w:rsidR="00273377" w:rsidRPr="00273377" w:rsidRDefault="00273377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273377">
        <w:rPr>
          <w:rFonts w:ascii="Arial" w:hAnsi="Arial" w:cs="Arial"/>
          <w:color w:val="000000"/>
        </w:rPr>
        <w:t>ependimarios</w:t>
      </w:r>
      <w:proofErr w:type="spellEnd"/>
      <w:proofErr w:type="gramEnd"/>
      <w:r w:rsidRPr="00273377">
        <w:rPr>
          <w:rFonts w:ascii="Arial" w:hAnsi="Arial" w:cs="Arial"/>
          <w:color w:val="000000"/>
        </w:rPr>
        <w:t xml:space="preserve">, de la región pineal, embrionarios, de nervios craneales y </w:t>
      </w:r>
      <w:proofErr w:type="spellStart"/>
      <w:r w:rsidRPr="00273377">
        <w:rPr>
          <w:rFonts w:ascii="Arial" w:hAnsi="Arial" w:cs="Arial"/>
          <w:color w:val="000000"/>
        </w:rPr>
        <w:t>paraespinales</w:t>
      </w:r>
      <w:proofErr w:type="spellEnd"/>
      <w:r w:rsidRPr="00273377">
        <w:rPr>
          <w:rFonts w:ascii="Arial" w:hAnsi="Arial" w:cs="Arial"/>
          <w:color w:val="000000"/>
        </w:rPr>
        <w:t>,</w:t>
      </w:r>
    </w:p>
    <w:p w:rsidR="00273377" w:rsidRPr="00273377" w:rsidRDefault="00273377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273377">
        <w:rPr>
          <w:rFonts w:ascii="Arial" w:hAnsi="Arial" w:cs="Arial"/>
          <w:color w:val="000000"/>
        </w:rPr>
        <w:t>de</w:t>
      </w:r>
      <w:proofErr w:type="gramEnd"/>
      <w:r w:rsidRPr="00273377">
        <w:rPr>
          <w:rFonts w:ascii="Arial" w:hAnsi="Arial" w:cs="Arial"/>
          <w:color w:val="000000"/>
        </w:rPr>
        <w:t xml:space="preserve"> la vaina de nervios periféricos, de las meninges.</w:t>
      </w:r>
    </w:p>
    <w:p w:rsidR="00273377" w:rsidRDefault="00273377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73377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 xml:space="preserve">Tumores de </w:t>
      </w:r>
      <w:proofErr w:type="spellStart"/>
      <w:r w:rsidRPr="00273377">
        <w:rPr>
          <w:rFonts w:ascii="Arial" w:hAnsi="Arial" w:cs="Arial"/>
          <w:b/>
          <w:bCs/>
          <w:color w:val="000000"/>
        </w:rPr>
        <w:t>melanocitos</w:t>
      </w:r>
      <w:proofErr w:type="spellEnd"/>
      <w:r w:rsidRPr="00273377">
        <w:rPr>
          <w:rFonts w:ascii="Arial" w:hAnsi="Arial" w:cs="Arial"/>
          <w:b/>
          <w:bCs/>
          <w:color w:val="000000"/>
        </w:rPr>
        <w:t xml:space="preserve">: </w:t>
      </w:r>
      <w:r w:rsidRPr="00273377">
        <w:rPr>
          <w:rFonts w:ascii="Arial" w:hAnsi="Arial" w:cs="Arial"/>
          <w:color w:val="000000"/>
        </w:rPr>
        <w:t>melanoma.</w:t>
      </w:r>
    </w:p>
    <w:p w:rsid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A3254" w:rsidRPr="00273377" w:rsidRDefault="00273377" w:rsidP="0027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3377">
        <w:rPr>
          <w:rFonts w:ascii="Arial" w:hAnsi="Arial" w:cs="Arial"/>
          <w:b/>
          <w:bCs/>
          <w:color w:val="000000"/>
        </w:rPr>
        <w:t>Tumores de las células germinales.</w:t>
      </w:r>
    </w:p>
    <w:p w:rsid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P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C7590">
        <w:rPr>
          <w:rFonts w:ascii="Arial" w:hAnsi="Arial" w:cs="Arial"/>
          <w:i/>
          <w:color w:val="000000"/>
        </w:rPr>
        <w:t xml:space="preserve">Puede ocurrir que en ocasiones las neoplasias tengan </w:t>
      </w:r>
      <w:r>
        <w:rPr>
          <w:rFonts w:ascii="Arial" w:hAnsi="Arial" w:cs="Arial"/>
          <w:i/>
          <w:color w:val="000000"/>
        </w:rPr>
        <w:t xml:space="preserve">componentes de varias estirpes, </w:t>
      </w:r>
      <w:r w:rsidRPr="002C7590">
        <w:rPr>
          <w:rFonts w:ascii="Arial" w:hAnsi="Arial" w:cs="Arial"/>
          <w:i/>
          <w:color w:val="000000"/>
        </w:rPr>
        <w:t>incluso con componentes benignos (tumores mixtos).</w:t>
      </w:r>
    </w:p>
    <w:p w:rsid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Además, en el caso de carcinomas y melanomas, es importante distingu</w:t>
      </w:r>
      <w:r>
        <w:rPr>
          <w:rFonts w:ascii="Arial" w:hAnsi="Arial" w:cs="Arial"/>
          <w:color w:val="000000"/>
        </w:rPr>
        <w:t xml:space="preserve">ir si las lesiones </w:t>
      </w:r>
      <w:r w:rsidRPr="002C7590">
        <w:rPr>
          <w:rFonts w:ascii="Arial" w:hAnsi="Arial" w:cs="Arial"/>
          <w:color w:val="000000"/>
        </w:rPr>
        <w:t>son o no son invasoras. Las células de este tipo de tumore</w:t>
      </w:r>
      <w:r>
        <w:rPr>
          <w:rFonts w:ascii="Arial" w:hAnsi="Arial" w:cs="Arial"/>
          <w:color w:val="000000"/>
        </w:rPr>
        <w:t xml:space="preserve">s están inicialmente contenidas </w:t>
      </w:r>
      <w:r w:rsidRPr="002C7590">
        <w:rPr>
          <w:rFonts w:ascii="Arial" w:hAnsi="Arial" w:cs="Arial"/>
          <w:color w:val="000000"/>
        </w:rPr>
        <w:t>por la membrana basal del epitelio que es una estru</w:t>
      </w:r>
      <w:r>
        <w:rPr>
          <w:rFonts w:ascii="Arial" w:hAnsi="Arial" w:cs="Arial"/>
          <w:color w:val="000000"/>
        </w:rPr>
        <w:t>ctura “</w:t>
      </w:r>
      <w:proofErr w:type="spellStart"/>
      <w:r>
        <w:rPr>
          <w:rFonts w:ascii="Arial" w:hAnsi="Arial" w:cs="Arial"/>
          <w:color w:val="000000"/>
        </w:rPr>
        <w:t>acelular</w:t>
      </w:r>
      <w:proofErr w:type="spellEnd"/>
      <w:r>
        <w:rPr>
          <w:rFonts w:ascii="Arial" w:hAnsi="Arial" w:cs="Arial"/>
          <w:color w:val="000000"/>
        </w:rPr>
        <w:t xml:space="preserve">” que separa las </w:t>
      </w:r>
      <w:r w:rsidRPr="002C7590">
        <w:rPr>
          <w:rFonts w:ascii="Arial" w:hAnsi="Arial" w:cs="Arial"/>
          <w:color w:val="000000"/>
        </w:rPr>
        <w:t>células epiteliales del tejido de sostén que subyace y por el qu</w:t>
      </w:r>
      <w:r>
        <w:rPr>
          <w:rFonts w:ascii="Arial" w:hAnsi="Arial" w:cs="Arial"/>
          <w:color w:val="000000"/>
        </w:rPr>
        <w:t xml:space="preserve">e circulan vasos sanguíneos </w:t>
      </w:r>
      <w:r w:rsidRPr="002C7590">
        <w:rPr>
          <w:rFonts w:ascii="Arial" w:hAnsi="Arial" w:cs="Arial"/>
          <w:color w:val="000000"/>
        </w:rPr>
        <w:t>y linfáticos.</w:t>
      </w: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Los tumores que no atraviesan esa membrana basal se denominan in situ o no inv</w:t>
      </w:r>
      <w:r>
        <w:rPr>
          <w:rFonts w:ascii="Arial" w:hAnsi="Arial" w:cs="Arial"/>
          <w:color w:val="000000"/>
        </w:rPr>
        <w:t xml:space="preserve">asores; </w:t>
      </w:r>
      <w:r w:rsidRPr="002C7590">
        <w:rPr>
          <w:rFonts w:ascii="Arial" w:hAnsi="Arial" w:cs="Arial"/>
          <w:color w:val="000000"/>
        </w:rPr>
        <w:t xml:space="preserve">son lesiones de muy buen pronóstico si se tratan </w:t>
      </w:r>
      <w:r>
        <w:rPr>
          <w:rFonts w:ascii="Arial" w:hAnsi="Arial" w:cs="Arial"/>
          <w:color w:val="000000"/>
        </w:rPr>
        <w:t xml:space="preserve">adecuadamente con cirugía con o </w:t>
      </w:r>
      <w:r w:rsidRPr="002C7590">
        <w:rPr>
          <w:rFonts w:ascii="Arial" w:hAnsi="Arial" w:cs="Arial"/>
          <w:color w:val="000000"/>
        </w:rPr>
        <w:t>sin radioterapia.</w:t>
      </w: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Por otro lado, las lesiones que atraviesan la membr</w:t>
      </w:r>
      <w:r>
        <w:rPr>
          <w:rFonts w:ascii="Arial" w:hAnsi="Arial" w:cs="Arial"/>
          <w:color w:val="000000"/>
        </w:rPr>
        <w:t xml:space="preserve">ana se denominan infiltrantes o </w:t>
      </w:r>
      <w:r w:rsidRPr="002C7590">
        <w:rPr>
          <w:rFonts w:ascii="Arial" w:hAnsi="Arial" w:cs="Arial"/>
          <w:color w:val="000000"/>
        </w:rPr>
        <w:t>invasoras.</w:t>
      </w: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Estas lesiones que entran en contacto con la circulació</w:t>
      </w:r>
      <w:r>
        <w:rPr>
          <w:rFonts w:ascii="Arial" w:hAnsi="Arial" w:cs="Arial"/>
          <w:color w:val="000000"/>
        </w:rPr>
        <w:t xml:space="preserve">n pueden, en ocasiones, </w:t>
      </w:r>
      <w:r w:rsidRPr="002C7590">
        <w:rPr>
          <w:rFonts w:ascii="Arial" w:hAnsi="Arial" w:cs="Arial"/>
          <w:color w:val="000000"/>
        </w:rPr>
        <w:t>dar metástasis en órganos alejados.</w:t>
      </w: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7590">
        <w:rPr>
          <w:rFonts w:ascii="Arial" w:hAnsi="Arial" w:cs="Arial"/>
          <w:b/>
          <w:bCs/>
          <w:color w:val="000000"/>
        </w:rPr>
        <w:t>b) El órgano en que se originan</w:t>
      </w:r>
    </w:p>
    <w:p w:rsidR="002C7590" w:rsidRP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En la gran mayoría de los tumores es claro cuál es el órgano en el que se inició el tumor,</w:t>
      </w:r>
      <w:r>
        <w:rPr>
          <w:rFonts w:ascii="Arial" w:hAnsi="Arial" w:cs="Arial"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>por ejemplo: mama, colon, recto, riñón, pulmón etc.</w:t>
      </w: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7590">
        <w:rPr>
          <w:rFonts w:ascii="Arial" w:hAnsi="Arial" w:cs="Arial"/>
          <w:color w:val="000000"/>
        </w:rPr>
        <w:t xml:space="preserve">El lugar de origen se denomina también </w:t>
      </w:r>
      <w:r w:rsidRPr="002C7590">
        <w:rPr>
          <w:rFonts w:ascii="Arial" w:hAnsi="Arial" w:cs="Arial"/>
          <w:b/>
          <w:bCs/>
          <w:color w:val="000000"/>
        </w:rPr>
        <w:t>PRIMARIO</w:t>
      </w:r>
      <w:r w:rsidRPr="002C7590">
        <w:rPr>
          <w:rFonts w:ascii="Arial" w:hAnsi="Arial" w:cs="Arial"/>
          <w:color w:val="000000"/>
        </w:rPr>
        <w:t>; por ejemplo, un primario de</w:t>
      </w:r>
      <w:r>
        <w:rPr>
          <w:rFonts w:ascii="Arial" w:hAnsi="Arial" w:cs="Arial"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>próstata, un primario de páncreas, etc. Como se mencionó previamente, los tumores malignos</w:t>
      </w:r>
      <w:r>
        <w:rPr>
          <w:rFonts w:ascii="Arial" w:hAnsi="Arial" w:cs="Arial"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 xml:space="preserve">pueden diseminarse a otros órganos en un proceso que se denomina </w:t>
      </w:r>
      <w:r w:rsidRPr="002C7590">
        <w:rPr>
          <w:rFonts w:ascii="Arial" w:hAnsi="Arial" w:cs="Arial"/>
          <w:b/>
          <w:bCs/>
          <w:color w:val="000000"/>
        </w:rPr>
        <w:t>metástasis.</w:t>
      </w: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No obstante, hay órganos que son asiento de metástasi</w:t>
      </w:r>
      <w:r>
        <w:rPr>
          <w:rFonts w:ascii="Arial" w:hAnsi="Arial" w:cs="Arial"/>
          <w:color w:val="000000"/>
        </w:rPr>
        <w:t xml:space="preserve">s con más frecuencia: ganglios, </w:t>
      </w:r>
      <w:r w:rsidRPr="002C7590">
        <w:rPr>
          <w:rFonts w:ascii="Arial" w:hAnsi="Arial" w:cs="Arial"/>
          <w:color w:val="000000"/>
        </w:rPr>
        <w:t>huesos, hígado, pulmón, pleura y sistema nervioso centra</w:t>
      </w:r>
      <w:r>
        <w:rPr>
          <w:rFonts w:ascii="Arial" w:hAnsi="Arial" w:cs="Arial"/>
          <w:color w:val="000000"/>
        </w:rPr>
        <w:t xml:space="preserve">l. La afectación de otro órgano </w:t>
      </w:r>
      <w:r w:rsidRPr="002C7590">
        <w:rPr>
          <w:rFonts w:ascii="Arial" w:hAnsi="Arial" w:cs="Arial"/>
          <w:color w:val="000000"/>
        </w:rPr>
        <w:t>no cambia el diagnóstico, sino la extensión. Por ejem</w:t>
      </w:r>
      <w:r>
        <w:rPr>
          <w:rFonts w:ascii="Arial" w:hAnsi="Arial" w:cs="Arial"/>
          <w:color w:val="000000"/>
        </w:rPr>
        <w:t xml:space="preserve">plo, un tumor que se originó en </w:t>
      </w:r>
      <w:r w:rsidRPr="002C7590">
        <w:rPr>
          <w:rFonts w:ascii="Arial" w:hAnsi="Arial" w:cs="Arial"/>
          <w:color w:val="000000"/>
        </w:rPr>
        <w:t>la mama, se denomina siempre cáncer de mama; si aparece</w:t>
      </w:r>
      <w:r>
        <w:rPr>
          <w:rFonts w:ascii="Arial" w:hAnsi="Arial" w:cs="Arial"/>
          <w:color w:val="000000"/>
        </w:rPr>
        <w:t xml:space="preserve">n metástasis óseas es un cáncer </w:t>
      </w:r>
      <w:r w:rsidRPr="002C7590">
        <w:rPr>
          <w:rFonts w:ascii="Arial" w:hAnsi="Arial" w:cs="Arial"/>
          <w:color w:val="000000"/>
        </w:rPr>
        <w:t>de mama con metástasis óseas (no un cáncer de huesos).</w:t>
      </w: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En el 5 al 10% de los casos aparecen metástasis sin que</w:t>
      </w:r>
      <w:r>
        <w:rPr>
          <w:rFonts w:ascii="Arial" w:hAnsi="Arial" w:cs="Arial"/>
          <w:color w:val="000000"/>
        </w:rPr>
        <w:t xml:space="preserve"> el tumor primario sea evidente </w:t>
      </w:r>
      <w:r w:rsidRPr="002C7590">
        <w:rPr>
          <w:rFonts w:ascii="Arial" w:hAnsi="Arial" w:cs="Arial"/>
          <w:color w:val="000000"/>
        </w:rPr>
        <w:t>aun cuando se estudie al paciente exhaustivamente con resonancias</w:t>
      </w:r>
      <w:r>
        <w:rPr>
          <w:rFonts w:ascii="Arial" w:hAnsi="Arial" w:cs="Arial"/>
          <w:color w:val="000000"/>
        </w:rPr>
        <w:t xml:space="preserve">, tomografías, PET-TC, </w:t>
      </w:r>
      <w:r w:rsidRPr="002C7590">
        <w:rPr>
          <w:rFonts w:ascii="Arial" w:hAnsi="Arial" w:cs="Arial"/>
          <w:color w:val="000000"/>
        </w:rPr>
        <w:t>etc. En ese caso, se habla de CÁN</w:t>
      </w:r>
      <w:r>
        <w:rPr>
          <w:rFonts w:ascii="Arial" w:hAnsi="Arial" w:cs="Arial"/>
          <w:color w:val="000000"/>
        </w:rPr>
        <w:t xml:space="preserve">CER O TUMOR MALIGNO DE PRIMARIO OCULTO </w:t>
      </w:r>
      <w:r w:rsidRPr="002C7590">
        <w:rPr>
          <w:rFonts w:ascii="Arial" w:hAnsi="Arial" w:cs="Arial"/>
          <w:color w:val="000000"/>
        </w:rPr>
        <w:t>O DESCONOCIDO.</w:t>
      </w: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lastRenderedPageBreak/>
        <w:t>Se piensa que la imposibilidad de hallar el órgano d</w:t>
      </w:r>
      <w:r>
        <w:rPr>
          <w:rFonts w:ascii="Arial" w:hAnsi="Arial" w:cs="Arial"/>
          <w:color w:val="000000"/>
        </w:rPr>
        <w:t xml:space="preserve">e origen de la enfermedad se da </w:t>
      </w:r>
      <w:r w:rsidRPr="002C7590">
        <w:rPr>
          <w:rFonts w:ascii="Arial" w:hAnsi="Arial" w:cs="Arial"/>
          <w:color w:val="000000"/>
        </w:rPr>
        <w:t>porque estas lesiones son muy pequeñas y a la vez muy agres</w:t>
      </w:r>
      <w:r>
        <w:rPr>
          <w:rFonts w:ascii="Arial" w:hAnsi="Arial" w:cs="Arial"/>
          <w:color w:val="000000"/>
        </w:rPr>
        <w:t xml:space="preserve">ivas o bien que, por mecanismos </w:t>
      </w:r>
      <w:r w:rsidRPr="002C7590">
        <w:rPr>
          <w:rFonts w:ascii="Arial" w:hAnsi="Arial" w:cs="Arial"/>
          <w:color w:val="000000"/>
        </w:rPr>
        <w:t>no del todo conocidos, el tumor primario invo</w:t>
      </w:r>
      <w:r>
        <w:rPr>
          <w:rFonts w:ascii="Arial" w:hAnsi="Arial" w:cs="Arial"/>
          <w:color w:val="000000"/>
        </w:rPr>
        <w:t xml:space="preserve">luciona, desapareciendo después </w:t>
      </w:r>
      <w:r w:rsidRPr="002C7590">
        <w:rPr>
          <w:rFonts w:ascii="Arial" w:hAnsi="Arial" w:cs="Arial"/>
          <w:color w:val="000000"/>
        </w:rPr>
        <w:t>de iniciar el proceso metastásico.</w:t>
      </w: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7590">
        <w:rPr>
          <w:rFonts w:ascii="Arial" w:hAnsi="Arial" w:cs="Arial"/>
          <w:b/>
          <w:bCs/>
          <w:color w:val="000000"/>
        </w:rPr>
        <w:t>c) La extensión de enfermedad alcanzada</w:t>
      </w: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7590">
        <w:rPr>
          <w:rFonts w:ascii="Arial" w:hAnsi="Arial" w:cs="Arial"/>
          <w:color w:val="000000"/>
        </w:rPr>
        <w:t xml:space="preserve">Al determinar la extensión, se ubica la enfermedad en un </w:t>
      </w:r>
      <w:r w:rsidRPr="002C7590">
        <w:rPr>
          <w:rFonts w:ascii="Arial" w:hAnsi="Arial" w:cs="Arial"/>
          <w:b/>
          <w:bCs/>
          <w:color w:val="000000"/>
        </w:rPr>
        <w:t>estadio.</w:t>
      </w:r>
    </w:p>
    <w:p w:rsidR="002C7590" w:rsidRP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La extensión de los tumores se describe empleando un sistema de uso universal que se</w:t>
      </w:r>
      <w:r>
        <w:rPr>
          <w:rFonts w:ascii="Arial" w:hAnsi="Arial" w:cs="Arial"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>llama TNM: T por tumor; N por ganglios regionales (</w:t>
      </w:r>
      <w:proofErr w:type="spellStart"/>
      <w:r w:rsidRPr="002C7590">
        <w:rPr>
          <w:rFonts w:ascii="Arial" w:hAnsi="Arial" w:cs="Arial"/>
          <w:i/>
          <w:iCs/>
          <w:color w:val="000000"/>
        </w:rPr>
        <w:t>nodes</w:t>
      </w:r>
      <w:proofErr w:type="spellEnd"/>
      <w:r w:rsidRPr="002C7590">
        <w:rPr>
          <w:rFonts w:ascii="Arial" w:hAnsi="Arial" w:cs="Arial"/>
          <w:i/>
          <w:iCs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>en inglés) y M por metástasis.</w:t>
      </w:r>
    </w:p>
    <w:p w:rsidR="002C7590" w:rsidRDefault="002C7590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C7590">
        <w:rPr>
          <w:rFonts w:ascii="Arial" w:hAnsi="Arial" w:cs="Arial"/>
          <w:color w:val="000000"/>
        </w:rPr>
        <w:t>La combinación de cierto T, cierto N y cierto M definen un estadio: E.</w:t>
      </w:r>
      <w:r>
        <w:rPr>
          <w:rFonts w:ascii="Arial" w:hAnsi="Arial" w:cs="Arial"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>Existe un TNM para cada tumor que, en general, se consulta en tablas. En líneas generales</w:t>
      </w:r>
      <w:r>
        <w:rPr>
          <w:rFonts w:ascii="Arial" w:hAnsi="Arial" w:cs="Arial"/>
          <w:color w:val="000000"/>
        </w:rPr>
        <w:t xml:space="preserve"> </w:t>
      </w:r>
      <w:r w:rsidRPr="002C7590">
        <w:rPr>
          <w:rFonts w:ascii="Arial" w:hAnsi="Arial" w:cs="Arial"/>
          <w:color w:val="000000"/>
        </w:rPr>
        <w:t>podemos guiarnos con esta información:</w:t>
      </w:r>
    </w:p>
    <w:p w:rsidR="00D104B5" w:rsidRDefault="00D104B5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104B5" w:rsidRDefault="00D104B5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877"/>
      </w:tblGrid>
      <w:tr w:rsidR="00D104B5" w:rsidTr="00D104B5">
        <w:tc>
          <w:tcPr>
            <w:tcW w:w="1101" w:type="dxa"/>
          </w:tcPr>
          <w:p w:rsidR="00D104B5" w:rsidRP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104B5">
              <w:rPr>
                <w:rFonts w:ascii="Arial" w:hAnsi="Arial" w:cs="Arial"/>
                <w:b/>
                <w:color w:val="000000"/>
              </w:rPr>
              <w:t>estadio</w:t>
            </w:r>
          </w:p>
        </w:tc>
        <w:tc>
          <w:tcPr>
            <w:tcW w:w="7877" w:type="dxa"/>
          </w:tcPr>
          <w:p w:rsidR="00D104B5" w:rsidRP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104B5">
              <w:rPr>
                <w:rFonts w:ascii="Arial" w:hAnsi="Arial" w:cs="Arial"/>
                <w:b/>
                <w:color w:val="000000"/>
              </w:rPr>
              <w:t>características</w:t>
            </w:r>
          </w:p>
        </w:tc>
      </w:tr>
      <w:tr w:rsidR="00D104B5" w:rsidTr="00D104B5">
        <w:tc>
          <w:tcPr>
            <w:tcW w:w="1101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877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Tumores in situ o no invasores.</w:t>
            </w:r>
          </w:p>
        </w:tc>
      </w:tr>
      <w:tr w:rsidR="00D104B5" w:rsidTr="00D104B5">
        <w:tc>
          <w:tcPr>
            <w:tcW w:w="1101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77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Tumores pequeños sin compromiso ganglionar.</w:t>
            </w:r>
          </w:p>
        </w:tc>
      </w:tr>
      <w:tr w:rsidR="00D104B5" w:rsidTr="00D104B5">
        <w:tc>
          <w:tcPr>
            <w:tcW w:w="1101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877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Tumores un poco más grandes o con compromiso tumoral limitado.</w:t>
            </w:r>
          </w:p>
        </w:tc>
      </w:tr>
      <w:tr w:rsidR="00D104B5" w:rsidTr="00D104B5">
        <w:tc>
          <w:tcPr>
            <w:tcW w:w="1101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77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Tumores localmente avanzados.</w:t>
            </w:r>
          </w:p>
        </w:tc>
      </w:tr>
      <w:tr w:rsidR="00D104B5" w:rsidTr="00D104B5">
        <w:tc>
          <w:tcPr>
            <w:tcW w:w="1101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877" w:type="dxa"/>
          </w:tcPr>
          <w:p w:rsidR="00D104B5" w:rsidRDefault="00D104B5" w:rsidP="002C7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Metástasis.</w:t>
            </w:r>
          </w:p>
        </w:tc>
      </w:tr>
    </w:tbl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104B5" w:rsidRDefault="00D104B5" w:rsidP="00D1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104B5">
        <w:rPr>
          <w:rFonts w:ascii="Arial" w:hAnsi="Arial" w:cs="Arial"/>
          <w:b/>
          <w:bCs/>
          <w:color w:val="000000"/>
        </w:rPr>
        <w:t>d) Las características particulares de cada tumor</w:t>
      </w:r>
    </w:p>
    <w:p w:rsidR="00D104B5" w:rsidRPr="00D104B5" w:rsidRDefault="00D104B5" w:rsidP="00D1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C7590" w:rsidRDefault="00D104B5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104B5">
        <w:rPr>
          <w:rFonts w:ascii="Arial" w:hAnsi="Arial" w:cs="Arial"/>
          <w:color w:val="000000"/>
        </w:rPr>
        <w:t>Además del tejido y órgano de origen y de su estadio, los tumores malignos pueden</w:t>
      </w:r>
      <w:r>
        <w:rPr>
          <w:rFonts w:ascii="Arial" w:hAnsi="Arial" w:cs="Arial"/>
          <w:color w:val="000000"/>
        </w:rPr>
        <w:t xml:space="preserve"> </w:t>
      </w:r>
      <w:r w:rsidRPr="00D104B5">
        <w:rPr>
          <w:rFonts w:ascii="Arial" w:hAnsi="Arial" w:cs="Arial"/>
          <w:color w:val="000000"/>
        </w:rPr>
        <w:t xml:space="preserve">presentar diferentes </w:t>
      </w:r>
      <w:r w:rsidRPr="00D104B5">
        <w:rPr>
          <w:rFonts w:ascii="Arial" w:hAnsi="Arial" w:cs="Arial"/>
          <w:b/>
          <w:bCs/>
          <w:color w:val="000000"/>
        </w:rPr>
        <w:t xml:space="preserve">características clínicas, histopatológicas y moleculares </w:t>
      </w:r>
      <w:r w:rsidRPr="00D104B5">
        <w:rPr>
          <w:rFonts w:ascii="Arial" w:hAnsi="Arial" w:cs="Arial"/>
          <w:color w:val="000000"/>
        </w:rPr>
        <w:t>particulares</w:t>
      </w:r>
      <w:r>
        <w:rPr>
          <w:rFonts w:ascii="Arial" w:hAnsi="Arial" w:cs="Arial"/>
          <w:color w:val="000000"/>
        </w:rPr>
        <w:t xml:space="preserve"> </w:t>
      </w:r>
      <w:r w:rsidRPr="00D104B5">
        <w:rPr>
          <w:rFonts w:ascii="Arial" w:hAnsi="Arial" w:cs="Arial"/>
          <w:color w:val="000000"/>
        </w:rPr>
        <w:t>que los diferencian entre sí:</w:t>
      </w:r>
    </w:p>
    <w:p w:rsidR="00D104B5" w:rsidRDefault="00D104B5" w:rsidP="00BD2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104B5" w:rsidRDefault="00D104B5" w:rsidP="00D1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7147"/>
      </w:tblGrid>
      <w:tr w:rsidR="00D104B5" w:rsidTr="00D104B5">
        <w:tc>
          <w:tcPr>
            <w:tcW w:w="1831" w:type="dxa"/>
          </w:tcPr>
          <w:p w:rsid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Clínicas</w:t>
            </w:r>
          </w:p>
        </w:tc>
        <w:tc>
          <w:tcPr>
            <w:tcW w:w="7147" w:type="dxa"/>
          </w:tcPr>
          <w:p w:rsidR="00D104B5" w:rsidRP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Síntomas de acuerdo con la localización del tumor primario, síntomas</w:t>
            </w:r>
          </w:p>
          <w:p w:rsid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por producción de péptidos y hormonas, etc.</w:t>
            </w:r>
          </w:p>
        </w:tc>
      </w:tr>
      <w:tr w:rsidR="00D104B5" w:rsidTr="00D104B5">
        <w:tc>
          <w:tcPr>
            <w:tcW w:w="1831" w:type="dxa"/>
          </w:tcPr>
          <w:p w:rsid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Histopatológicas</w:t>
            </w:r>
          </w:p>
        </w:tc>
        <w:tc>
          <w:tcPr>
            <w:tcW w:w="7147" w:type="dxa"/>
          </w:tcPr>
          <w:p w:rsid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Ejemplo: el grado de diferenciación (b</w:t>
            </w:r>
            <w:r>
              <w:rPr>
                <w:rFonts w:ascii="Arial" w:hAnsi="Arial" w:cs="Arial"/>
                <w:color w:val="000000"/>
              </w:rPr>
              <w:t xml:space="preserve">ien, moderadamente o pobremente </w:t>
            </w:r>
            <w:r w:rsidRPr="00D104B5">
              <w:rPr>
                <w:rFonts w:ascii="Arial" w:hAnsi="Arial" w:cs="Arial"/>
                <w:color w:val="000000"/>
              </w:rPr>
              <w:t>diferenciados), la expresió</w:t>
            </w:r>
            <w:r>
              <w:rPr>
                <w:rFonts w:ascii="Arial" w:hAnsi="Arial" w:cs="Arial"/>
                <w:color w:val="000000"/>
              </w:rPr>
              <w:t xml:space="preserve">n de receptores hormonales y la </w:t>
            </w:r>
            <w:r w:rsidRPr="00D104B5">
              <w:rPr>
                <w:rFonts w:ascii="Arial" w:hAnsi="Arial" w:cs="Arial"/>
                <w:color w:val="000000"/>
              </w:rPr>
              <w:t>sobreexpresión de la proteína Her2 en cáncer de mama, etc.</w:t>
            </w:r>
          </w:p>
        </w:tc>
      </w:tr>
      <w:tr w:rsidR="00D104B5" w:rsidTr="00D104B5">
        <w:tc>
          <w:tcPr>
            <w:tcW w:w="1831" w:type="dxa"/>
          </w:tcPr>
          <w:p w:rsid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Moleculares</w:t>
            </w:r>
          </w:p>
        </w:tc>
        <w:tc>
          <w:tcPr>
            <w:tcW w:w="7147" w:type="dxa"/>
          </w:tcPr>
          <w:p w:rsidR="00D104B5" w:rsidRP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Ejemplo: presencia de determinadas mutaciones como EGFR en</w:t>
            </w:r>
          </w:p>
          <w:p w:rsidR="00D104B5" w:rsidRDefault="00D104B5" w:rsidP="00D10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104B5">
              <w:rPr>
                <w:rFonts w:ascii="Arial" w:hAnsi="Arial" w:cs="Arial"/>
                <w:color w:val="000000"/>
              </w:rPr>
              <w:t>cáncer de pulmón, KRAS/NRAS en cáncer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colorrectal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BRAF en melanoma, </w:t>
            </w:r>
            <w:r w:rsidRPr="00D104B5">
              <w:rPr>
                <w:rFonts w:ascii="Arial" w:hAnsi="Arial" w:cs="Arial"/>
                <w:color w:val="000000"/>
              </w:rPr>
              <w:t>amplificación de Her2 en cáncer de mama, etc.</w:t>
            </w:r>
          </w:p>
        </w:tc>
      </w:tr>
    </w:tbl>
    <w:p w:rsidR="00D104B5" w:rsidRDefault="00D104B5" w:rsidP="00D1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104B5" w:rsidRDefault="00D104B5" w:rsidP="00D1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2C7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Default="002C7590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7590" w:rsidRPr="00273377" w:rsidRDefault="002C7590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A3254" w:rsidRP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A3254" w:rsidRPr="00BA3254" w:rsidRDefault="00BA3254" w:rsidP="00BA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23565" w:rsidRPr="00BA3254" w:rsidRDefault="00523565">
      <w:pPr>
        <w:rPr>
          <w:rFonts w:ascii="Arial" w:hAnsi="Arial" w:cs="Arial"/>
        </w:rPr>
      </w:pPr>
    </w:p>
    <w:sectPr w:rsidR="00523565" w:rsidRPr="00BA3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1"/>
    <w:rsid w:val="00254CAF"/>
    <w:rsid w:val="00273377"/>
    <w:rsid w:val="002C7590"/>
    <w:rsid w:val="00523565"/>
    <w:rsid w:val="009511D8"/>
    <w:rsid w:val="00BA3254"/>
    <w:rsid w:val="00BD2249"/>
    <w:rsid w:val="00BD7740"/>
    <w:rsid w:val="00C76BB6"/>
    <w:rsid w:val="00D0336E"/>
    <w:rsid w:val="00D104B5"/>
    <w:rsid w:val="00D31991"/>
    <w:rsid w:val="00DE00FD"/>
    <w:rsid w:val="00E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6</cp:revision>
  <dcterms:created xsi:type="dcterms:W3CDTF">2020-03-03T12:26:00Z</dcterms:created>
  <dcterms:modified xsi:type="dcterms:W3CDTF">2020-03-25T07:48:00Z</dcterms:modified>
</cp:coreProperties>
</file>